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5D9E72" w14:textId="77777777" w:rsidR="00355095" w:rsidRDefault="00355095">
      <w:pPr>
        <w:jc w:val="center"/>
        <w:rPr>
          <w:rFonts w:ascii="Arial" w:hAnsi="Arial" w:cs="Arial"/>
          <w:sz w:val="22"/>
        </w:rPr>
      </w:pPr>
    </w:p>
    <w:p w14:paraId="17947912" w14:textId="342B7A6F" w:rsidR="00355095" w:rsidRDefault="009A1AE9">
      <w:pPr>
        <w:tabs>
          <w:tab w:val="left" w:pos="1110"/>
        </w:tabs>
        <w:rPr>
          <w:rFonts w:ascii="Arial" w:hAnsi="Arial" w:cs="Arial"/>
          <w:sz w:val="22"/>
        </w:rPr>
      </w:pPr>
      <w:r>
        <w:rPr>
          <w:noProof/>
        </w:rPr>
        <w:drawing>
          <wp:inline distT="0" distB="0" distL="0" distR="0" wp14:anchorId="4635807F" wp14:editId="1B29F868">
            <wp:extent cx="1217295" cy="1217295"/>
            <wp:effectExtent l="0" t="0" r="0" b="0"/>
            <wp:docPr id="1" name="Image 1" descr="Fichier:Logo Centre national de la recherche scientifique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chier:Logo Centre national de la recherche scientifique ..."/>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17295" cy="1217295"/>
                    </a:xfrm>
                    <a:prstGeom prst="rect">
                      <a:avLst/>
                    </a:prstGeom>
                    <a:noFill/>
                    <a:ln>
                      <a:noFill/>
                    </a:ln>
                  </pic:spPr>
                </pic:pic>
              </a:graphicData>
            </a:graphic>
          </wp:inline>
        </w:drawing>
      </w:r>
    </w:p>
    <w:p w14:paraId="35F5728B" w14:textId="77777777" w:rsidR="00355095" w:rsidRDefault="00355095">
      <w:pPr>
        <w:jc w:val="center"/>
        <w:rPr>
          <w:rFonts w:ascii="Arial" w:hAnsi="Arial" w:cs="Arial"/>
          <w:sz w:val="22"/>
        </w:rPr>
      </w:pPr>
    </w:p>
    <w:p w14:paraId="24381185" w14:textId="77777777" w:rsidR="00355095" w:rsidRDefault="00355095">
      <w:pPr>
        <w:rPr>
          <w:rFonts w:ascii="Arial" w:hAnsi="Arial" w:cs="Arial"/>
          <w:sz w:val="22"/>
        </w:rPr>
      </w:pPr>
    </w:p>
    <w:p w14:paraId="1604D8B0" w14:textId="77777777" w:rsidR="00355095" w:rsidRDefault="00355095">
      <w:pPr>
        <w:pStyle w:val="Corpsdetexte"/>
        <w:ind w:right="-28"/>
        <w:rPr>
          <w:rFonts w:ascii="Arial" w:hAnsi="Arial" w:cs="Arial"/>
          <w:b/>
          <w:caps/>
          <w:sz w:val="40"/>
          <w:szCs w:val="40"/>
        </w:rPr>
      </w:pPr>
    </w:p>
    <w:p w14:paraId="52F98259" w14:textId="77777777" w:rsidR="00355095" w:rsidRDefault="00355095">
      <w:pPr>
        <w:jc w:val="center"/>
      </w:pPr>
      <w:r>
        <w:rPr>
          <w:rFonts w:eastAsia="CG Times"/>
          <w:b/>
          <w:sz w:val="40"/>
          <w:szCs w:val="40"/>
        </w:rPr>
        <w:t xml:space="preserve"> </w:t>
      </w:r>
    </w:p>
    <w:p w14:paraId="490A62D4" w14:textId="77777777" w:rsidR="00355095" w:rsidRDefault="00355095">
      <w:pPr>
        <w:jc w:val="center"/>
      </w:pPr>
      <w:r>
        <w:rPr>
          <w:sz w:val="32"/>
          <w:szCs w:val="32"/>
          <w:u w:val="single"/>
        </w:rPr>
        <w:t>Objet du marché</w:t>
      </w:r>
    </w:p>
    <w:p w14:paraId="2E7E3855" w14:textId="77777777" w:rsidR="00355095" w:rsidRDefault="00355095">
      <w:pPr>
        <w:jc w:val="center"/>
        <w:rPr>
          <w:sz w:val="32"/>
          <w:szCs w:val="32"/>
          <w:u w:val="single"/>
        </w:rPr>
      </w:pPr>
    </w:p>
    <w:p w14:paraId="3B43DC23" w14:textId="77777777" w:rsidR="00355095" w:rsidRDefault="00355095">
      <w:pPr>
        <w:shd w:val="clear" w:color="auto" w:fill="D9D9D9"/>
        <w:tabs>
          <w:tab w:val="left" w:pos="7560"/>
        </w:tabs>
        <w:spacing w:line="360" w:lineRule="auto"/>
        <w:jc w:val="left"/>
        <w:rPr>
          <w:b/>
          <w:sz w:val="32"/>
          <w:szCs w:val="32"/>
        </w:rPr>
      </w:pPr>
    </w:p>
    <w:p w14:paraId="3560FA97" w14:textId="77777777" w:rsidR="00AE7287" w:rsidRPr="00AE7287" w:rsidRDefault="00AE7287" w:rsidP="00AE7287">
      <w:pPr>
        <w:shd w:val="clear" w:color="auto" w:fill="D9D9D9"/>
        <w:tabs>
          <w:tab w:val="left" w:pos="7560"/>
        </w:tabs>
        <w:spacing w:line="360" w:lineRule="auto"/>
        <w:jc w:val="center"/>
        <w:rPr>
          <w:rFonts w:ascii="Calibri" w:hAnsi="Calibri" w:cs="Times New Roman"/>
          <w:sz w:val="20"/>
          <w:szCs w:val="20"/>
          <w:lang w:eastAsia="en-US"/>
        </w:rPr>
      </w:pPr>
      <w:r>
        <w:rPr>
          <w:b/>
          <w:sz w:val="32"/>
          <w:szCs w:val="32"/>
        </w:rPr>
        <w:t>FOURNITURE, LIVRAISON, INSTALLATION, MISE EN SERVICE, FORMATION D’UN EQUIPEMENT DE DECOUPE DE SUBSTRATS DE PRECISION</w:t>
      </w:r>
    </w:p>
    <w:p w14:paraId="647A3E75" w14:textId="77777777" w:rsidR="00355095" w:rsidRDefault="00355095">
      <w:pPr>
        <w:pBdr>
          <w:top w:val="single" w:sz="4" w:space="1" w:color="000000"/>
          <w:left w:val="single" w:sz="4" w:space="0" w:color="000000"/>
          <w:bottom w:val="single" w:sz="4" w:space="1" w:color="000000"/>
          <w:right w:val="single" w:sz="4" w:space="0" w:color="000000"/>
        </w:pBdr>
        <w:jc w:val="left"/>
        <w:rPr>
          <w:rFonts w:ascii="Times New Roman" w:hAnsi="Times New Roman" w:cs="Times New Roman"/>
          <w:b/>
          <w:bCs/>
          <w:color w:val="1F3864"/>
          <w:sz w:val="32"/>
          <w:szCs w:val="32"/>
        </w:rPr>
      </w:pPr>
    </w:p>
    <w:p w14:paraId="40BAF2E8" w14:textId="77777777" w:rsidR="00355095" w:rsidRDefault="00355095">
      <w:pPr>
        <w:pBdr>
          <w:top w:val="single" w:sz="4" w:space="1" w:color="000000"/>
          <w:left w:val="single" w:sz="4" w:space="0" w:color="000000"/>
          <w:bottom w:val="single" w:sz="4" w:space="1" w:color="000000"/>
          <w:right w:val="single" w:sz="4" w:space="0" w:color="000000"/>
        </w:pBdr>
        <w:jc w:val="center"/>
      </w:pPr>
      <w:r>
        <w:rPr>
          <w:rFonts w:ascii="Times New Roman" w:hAnsi="Times New Roman" w:cs="Times New Roman"/>
          <w:b/>
          <w:bCs/>
          <w:color w:val="1F3864"/>
          <w:sz w:val="28"/>
          <w:szCs w:val="28"/>
          <w:u w:val="single"/>
        </w:rPr>
        <w:t>CADRE DE REPONSE TECHNIQUE (CRT)</w:t>
      </w:r>
    </w:p>
    <w:p w14:paraId="5F059767" w14:textId="77777777" w:rsidR="00355095" w:rsidRDefault="00355095">
      <w:pPr>
        <w:pBdr>
          <w:top w:val="single" w:sz="4" w:space="1" w:color="000000"/>
          <w:left w:val="single" w:sz="4" w:space="0" w:color="000000"/>
          <w:bottom w:val="single" w:sz="4" w:space="1" w:color="000000"/>
          <w:right w:val="single" w:sz="4" w:space="0" w:color="000000"/>
        </w:pBdr>
        <w:jc w:val="center"/>
        <w:rPr>
          <w:rFonts w:ascii="Times New Roman" w:hAnsi="Times New Roman" w:cs="Times New Roman"/>
          <w:b/>
          <w:bCs/>
          <w:color w:val="1F3864"/>
          <w:sz w:val="28"/>
          <w:szCs w:val="28"/>
          <w:u w:val="single"/>
        </w:rPr>
      </w:pPr>
    </w:p>
    <w:p w14:paraId="748E448C" w14:textId="77777777" w:rsidR="00355095" w:rsidRDefault="00355095">
      <w:pPr>
        <w:rPr>
          <w:rFonts w:ascii="Times New Roman" w:hAnsi="Times New Roman" w:cs="Times New Roman"/>
          <w:b/>
          <w:bCs/>
          <w:color w:val="1F3864"/>
          <w:sz w:val="28"/>
          <w:szCs w:val="28"/>
          <w:u w:val="single"/>
        </w:rPr>
      </w:pPr>
    </w:p>
    <w:p w14:paraId="10E8B1EA" w14:textId="77777777" w:rsidR="00355095" w:rsidRDefault="00355095">
      <w:r>
        <w:rPr>
          <w:rFonts w:ascii="Times New Roman" w:hAnsi="Times New Roman" w:cs="Times New Roman"/>
        </w:rPr>
        <w:t>Les réponses apportées dans le présent document font partie de l’offre technique du soumissionnaire et constituent ses engagements contractuels pour l’exécution du marché subséquent.</w:t>
      </w:r>
    </w:p>
    <w:p w14:paraId="49FE05A5" w14:textId="77777777" w:rsidR="00355095" w:rsidRDefault="00355095">
      <w:pPr>
        <w:rPr>
          <w:rFonts w:ascii="Times New Roman" w:hAnsi="Times New Roman" w:cs="Times New Roman"/>
        </w:rPr>
      </w:pPr>
    </w:p>
    <w:p w14:paraId="312B6827" w14:textId="77777777" w:rsidR="00355095" w:rsidRDefault="00355095">
      <w:r>
        <w:rPr>
          <w:rFonts w:ascii="Times New Roman" w:hAnsi="Times New Roman" w:cs="Times New Roman"/>
          <w:u w:val="single"/>
        </w:rPr>
        <w:t xml:space="preserve">Mode d’emploi : </w:t>
      </w:r>
    </w:p>
    <w:p w14:paraId="69477882" w14:textId="77777777" w:rsidR="00355095" w:rsidRDefault="00355095">
      <w:r>
        <w:rPr>
          <w:rFonts w:ascii="Times New Roman" w:hAnsi="Times New Roman" w:cs="Times New Roman"/>
          <w:highlight w:val="green"/>
        </w:rPr>
        <w:t>Les parties surlignées en vert sont à compléter par le soumissionnaire.</w:t>
      </w:r>
      <w:r>
        <w:rPr>
          <w:rFonts w:ascii="Times New Roman" w:hAnsi="Times New Roman" w:cs="Times New Roman"/>
        </w:rPr>
        <w:t xml:space="preserve"> </w:t>
      </w:r>
    </w:p>
    <w:p w14:paraId="75E6F2FB" w14:textId="77777777" w:rsidR="00355095" w:rsidRDefault="00355095">
      <w:pPr>
        <w:rPr>
          <w:rFonts w:ascii="Times New Roman" w:hAnsi="Times New Roman" w:cs="Times New Roman"/>
        </w:rPr>
      </w:pPr>
    </w:p>
    <w:p w14:paraId="38048CA2" w14:textId="77777777" w:rsidR="00355095" w:rsidRDefault="00355095">
      <w:pPr>
        <w:rPr>
          <w:rFonts w:ascii="Times New Roman" w:hAnsi="Times New Roman" w:cs="Times New Roman"/>
        </w:rPr>
      </w:pPr>
    </w:p>
    <w:p w14:paraId="2193E9A9" w14:textId="77777777" w:rsidR="00355095" w:rsidRDefault="00355095">
      <w:pPr>
        <w:rPr>
          <w:rFonts w:ascii="Times New Roman" w:hAnsi="Times New Roman" w:cs="Times New Roman"/>
        </w:rPr>
      </w:pPr>
    </w:p>
    <w:p w14:paraId="4277C4D2" w14:textId="77777777" w:rsidR="00355095" w:rsidRDefault="00355095">
      <w:pPr>
        <w:rPr>
          <w:rFonts w:ascii="Times New Roman" w:hAnsi="Times New Roman" w:cs="Times New Roman"/>
        </w:rPr>
      </w:pPr>
    </w:p>
    <w:p w14:paraId="07C6909F" w14:textId="77777777" w:rsidR="00355095" w:rsidRDefault="00355095">
      <w:pPr>
        <w:rPr>
          <w:rFonts w:ascii="Times New Roman" w:hAnsi="Times New Roman" w:cs="Times New Roman"/>
        </w:rPr>
      </w:pPr>
    </w:p>
    <w:p w14:paraId="67A6DF8D" w14:textId="77777777" w:rsidR="00355095" w:rsidRDefault="00355095">
      <w:pPr>
        <w:rPr>
          <w:rFonts w:ascii="Times New Roman" w:hAnsi="Times New Roman" w:cs="Times New Roman"/>
        </w:rPr>
      </w:pPr>
    </w:p>
    <w:p w14:paraId="07DB227B" w14:textId="77777777" w:rsidR="00355095" w:rsidRDefault="00355095">
      <w:pPr>
        <w:rPr>
          <w:rFonts w:ascii="Times New Roman" w:hAnsi="Times New Roman" w:cs="Times New Roman"/>
        </w:rPr>
      </w:pPr>
    </w:p>
    <w:p w14:paraId="7CC67EA1" w14:textId="77777777" w:rsidR="00355095" w:rsidRDefault="00355095">
      <w:pPr>
        <w:rPr>
          <w:rFonts w:ascii="Times New Roman" w:hAnsi="Times New Roman" w:cs="Times New Roman"/>
        </w:rPr>
      </w:pPr>
    </w:p>
    <w:p w14:paraId="65F4DE4C" w14:textId="77777777" w:rsidR="00355095" w:rsidRDefault="00355095">
      <w:pPr>
        <w:pStyle w:val="Corpsdetexte"/>
        <w:spacing w:after="120" w:line="240" w:lineRule="auto"/>
        <w:rPr>
          <w:rFonts w:ascii="Arial" w:hAnsi="Arial" w:cs="Arial"/>
          <w:b/>
          <w:i/>
          <w:sz w:val="22"/>
          <w:szCs w:val="22"/>
        </w:rPr>
      </w:pPr>
    </w:p>
    <w:p w14:paraId="7E00F487" w14:textId="77777777" w:rsidR="00355095" w:rsidRDefault="00355095">
      <w:pPr>
        <w:jc w:val="center"/>
      </w:pPr>
      <w:r>
        <w:rPr>
          <w:rFonts w:ascii="Times New Roman" w:hAnsi="Times New Roman" w:cs="Times New Roman"/>
          <w:b/>
          <w:sz w:val="28"/>
          <w:szCs w:val="28"/>
        </w:rPr>
        <w:lastRenderedPageBreak/>
        <w:t>PRÉAMBULE</w:t>
      </w:r>
    </w:p>
    <w:p w14:paraId="05B1E6F7" w14:textId="77777777" w:rsidR="00355095" w:rsidRDefault="00355095">
      <w:pPr>
        <w:spacing w:line="360" w:lineRule="auto"/>
        <w:rPr>
          <w:rFonts w:ascii="Times New Roman" w:hAnsi="Times New Roman" w:cs="Times New Roman"/>
          <w:b/>
          <w:sz w:val="28"/>
          <w:szCs w:val="28"/>
        </w:rPr>
      </w:pPr>
    </w:p>
    <w:p w14:paraId="14F65864" w14:textId="77777777" w:rsidR="00355095" w:rsidRDefault="00355095">
      <w:pPr>
        <w:spacing w:line="360" w:lineRule="auto"/>
      </w:pPr>
      <w:r>
        <w:rPr>
          <w:rFonts w:ascii="Times New Roman" w:hAnsi="Times New Roman" w:cs="Times New Roman"/>
          <w:sz w:val="22"/>
          <w:szCs w:val="22"/>
        </w:rPr>
        <w:t>L’offre technique du soumissionnaire en réponse à la consultation dont l’objet est mentionné en page de garde du présent document est constituée des documents suivants :</w:t>
      </w:r>
    </w:p>
    <w:p w14:paraId="49A9B2D1" w14:textId="77777777" w:rsidR="00355095" w:rsidRDefault="00355095">
      <w:pPr>
        <w:spacing w:line="360" w:lineRule="auto"/>
        <w:rPr>
          <w:rFonts w:ascii="Times New Roman" w:hAnsi="Times New Roman" w:cs="Times New Roman"/>
          <w:sz w:val="22"/>
          <w:szCs w:val="22"/>
        </w:rPr>
      </w:pPr>
    </w:p>
    <w:p w14:paraId="0E3DE880" w14:textId="77777777" w:rsidR="00355095" w:rsidRDefault="00355095">
      <w:pPr>
        <w:numPr>
          <w:ilvl w:val="0"/>
          <w:numId w:val="10"/>
        </w:numPr>
        <w:tabs>
          <w:tab w:val="left" w:pos="720"/>
        </w:tabs>
        <w:spacing w:line="360" w:lineRule="auto"/>
        <w:ind w:left="720"/>
      </w:pPr>
      <w:r>
        <w:rPr>
          <w:rFonts w:ascii="Times New Roman" w:hAnsi="Times New Roman" w:cs="Times New Roman"/>
          <w:sz w:val="22"/>
          <w:szCs w:val="22"/>
        </w:rPr>
        <w:t xml:space="preserve">Les réponses apportées au présent cadre de réponse technique (CRT) décrivant les prestations sur lesquelles il s’engage ; </w:t>
      </w:r>
    </w:p>
    <w:p w14:paraId="780D318A" w14:textId="77777777" w:rsidR="00355095" w:rsidRDefault="00355095">
      <w:pPr>
        <w:numPr>
          <w:ilvl w:val="0"/>
          <w:numId w:val="10"/>
        </w:numPr>
        <w:tabs>
          <w:tab w:val="left" w:pos="720"/>
        </w:tabs>
        <w:spacing w:line="360" w:lineRule="auto"/>
        <w:ind w:left="720"/>
      </w:pPr>
      <w:r>
        <w:rPr>
          <w:rFonts w:ascii="Times New Roman" w:hAnsi="Times New Roman" w:cs="Times New Roman"/>
          <w:sz w:val="22"/>
          <w:szCs w:val="22"/>
        </w:rPr>
        <w:t>Tout document complétant le cadre de réponse technique auquel il renvoie.</w:t>
      </w:r>
    </w:p>
    <w:p w14:paraId="2D32806F" w14:textId="77777777" w:rsidR="00355095" w:rsidRDefault="00355095">
      <w:pPr>
        <w:spacing w:after="200" w:line="288" w:lineRule="auto"/>
        <w:rPr>
          <w:rFonts w:ascii="Times New Roman" w:hAnsi="Times New Roman" w:cs="Times New Roman"/>
          <w:sz w:val="22"/>
          <w:szCs w:val="22"/>
        </w:rPr>
      </w:pPr>
    </w:p>
    <w:p w14:paraId="0575DB33" w14:textId="77777777" w:rsidR="00355095" w:rsidRDefault="00355095">
      <w:pPr>
        <w:spacing w:after="200" w:line="288" w:lineRule="auto"/>
      </w:pPr>
      <w:r>
        <w:rPr>
          <w:rFonts w:ascii="Times New Roman" w:hAnsi="Times New Roman" w:cs="Times New Roman"/>
        </w:rPr>
        <w:t>Les réponses apportées au présent CRT serviront à évaluer les critères énoncés dans la lettre de consultation.</w:t>
      </w:r>
    </w:p>
    <w:p w14:paraId="1566E1D6" w14:textId="77777777" w:rsidR="00355095" w:rsidRDefault="00355095">
      <w:pPr>
        <w:spacing w:after="200" w:line="288" w:lineRule="auto"/>
      </w:pPr>
      <w:r>
        <w:rPr>
          <w:rFonts w:ascii="Times New Roman" w:hAnsi="Times New Roman" w:cs="Times New Roman"/>
        </w:rPr>
        <w:t>Le cadre de réponse technique a pour objet de recueillir l’ensemble des éléments de l’offre technique du soumissionnaire et d’en organiser la présentation. Le soumissionnaire y apporte ses engagements pour chacun des points abordés.</w:t>
      </w:r>
    </w:p>
    <w:p w14:paraId="26F28BF6" w14:textId="77777777" w:rsidR="00355095" w:rsidRDefault="00355095">
      <w:pPr>
        <w:spacing w:after="200" w:line="288" w:lineRule="auto"/>
      </w:pPr>
      <w:r>
        <w:rPr>
          <w:rFonts w:ascii="Times New Roman" w:hAnsi="Times New Roman" w:cs="Times New Roman"/>
        </w:rPr>
        <w:t xml:space="preserve">S’il le souhaite, le soumissionnaire peut compléter le cadre de réponse technique par tout autre document tiers. Il veille à indiquer dans sa réponse au CRT les renvois à ces documents. Il doit lister de manière exhaustive les documents joints en complément du CRT, à la dernière page du présent document. </w:t>
      </w:r>
    </w:p>
    <w:p w14:paraId="41F01F34" w14:textId="77777777" w:rsidR="00355095" w:rsidRDefault="00355095">
      <w:pPr>
        <w:spacing w:after="200" w:line="288" w:lineRule="auto"/>
      </w:pPr>
      <w:r>
        <w:rPr>
          <w:rFonts w:ascii="Times New Roman" w:hAnsi="Times New Roman" w:cs="Times New Roman"/>
        </w:rPr>
        <w:t xml:space="preserve">L’ensemble des engagements qui sont consignés dans le CRT et les documents qui le complètent sont contractuels. </w:t>
      </w:r>
    </w:p>
    <w:p w14:paraId="33E9E8A1" w14:textId="77777777" w:rsidR="00355095" w:rsidRDefault="00355095">
      <w:pPr>
        <w:spacing w:after="120" w:line="240" w:lineRule="auto"/>
      </w:pPr>
      <w:r>
        <w:rPr>
          <w:rFonts w:ascii="Times New Roman" w:hAnsi="Times New Roman" w:cs="Times New Roman"/>
          <w:b/>
        </w:rPr>
        <w:t>L’absence de réponse à une question non marquée par l’astérisque, l’absence d’un document dont la production est souhaitée dans le CRT ou une réponse incomplète sera considérée comme une absence d’engagements du soumissionnaire sur l’item concerné et pénalisera la note attribuée à son offre.</w:t>
      </w:r>
    </w:p>
    <w:p w14:paraId="2F8E410E" w14:textId="77777777" w:rsidR="00355095" w:rsidRDefault="00355095">
      <w:pPr>
        <w:spacing w:after="120" w:line="240" w:lineRule="auto"/>
        <w:rPr>
          <w:rFonts w:ascii="Times New Roman" w:hAnsi="Times New Roman" w:cs="Times New Roman"/>
          <w:b/>
        </w:rPr>
      </w:pPr>
    </w:p>
    <w:p w14:paraId="7F628462" w14:textId="77777777" w:rsidR="00355095" w:rsidRDefault="00355095">
      <w:pPr>
        <w:spacing w:after="120" w:line="240" w:lineRule="auto"/>
      </w:pPr>
      <w:r>
        <w:rPr>
          <w:rFonts w:ascii="Times New Roman" w:hAnsi="Times New Roman" w:cs="Times New Roman"/>
          <w:b/>
        </w:rPr>
        <w:t>NB : Pour les questions identifiées dans chaque critère et/ou sous-critères l’absence de pondération indique que ces dernières ont une valeur équivalente/égale dans l’analyse du critère et/ou sous-critère concerné.</w:t>
      </w:r>
    </w:p>
    <w:p w14:paraId="017D9CB1" w14:textId="77777777" w:rsidR="00355095" w:rsidRDefault="00355095">
      <w:pPr>
        <w:spacing w:after="120" w:line="240" w:lineRule="auto"/>
        <w:rPr>
          <w:rFonts w:ascii="Times New Roman" w:hAnsi="Times New Roman" w:cs="Times New Roman"/>
          <w:b/>
        </w:rPr>
      </w:pPr>
    </w:p>
    <w:p w14:paraId="4AF0D3CB" w14:textId="77777777" w:rsidR="00355095" w:rsidRDefault="00355095">
      <w:pPr>
        <w:spacing w:after="120" w:line="240" w:lineRule="auto"/>
        <w:rPr>
          <w:rFonts w:ascii="Times New Roman" w:hAnsi="Times New Roman" w:cs="Times New Roman"/>
          <w:b/>
        </w:rPr>
      </w:pPr>
    </w:p>
    <w:p w14:paraId="13F9F402" w14:textId="77777777" w:rsidR="00355095" w:rsidRDefault="00355095">
      <w:pPr>
        <w:spacing w:after="120" w:line="240" w:lineRule="auto"/>
        <w:rPr>
          <w:rFonts w:ascii="Times New Roman" w:hAnsi="Times New Roman" w:cs="Times New Roman"/>
          <w:b/>
        </w:rPr>
      </w:pPr>
    </w:p>
    <w:p w14:paraId="7712A6D2" w14:textId="77777777" w:rsidR="00355095" w:rsidRDefault="00355095">
      <w:pPr>
        <w:pageBreakBefore/>
        <w:spacing w:after="120" w:line="240" w:lineRule="auto"/>
        <w:rPr>
          <w:rFonts w:ascii="Times New Roman" w:hAnsi="Times New Roman" w:cs="Times New Roman"/>
          <w:b/>
        </w:rPr>
      </w:pPr>
    </w:p>
    <w:p w14:paraId="311E57F4" w14:textId="77A8D48E" w:rsidR="00355095" w:rsidRDefault="00355095" w:rsidP="00E224CB">
      <w:pPr>
        <w:widowControl/>
        <w:numPr>
          <w:ilvl w:val="0"/>
          <w:numId w:val="11"/>
        </w:numPr>
        <w:pBdr>
          <w:top w:val="single" w:sz="12" w:space="0" w:color="000000"/>
          <w:left w:val="single" w:sz="12" w:space="31" w:color="000000"/>
          <w:bottom w:val="single" w:sz="12" w:space="1" w:color="000000"/>
          <w:right w:val="single" w:sz="12" w:space="8" w:color="000000"/>
        </w:pBdr>
        <w:shd w:val="clear" w:color="auto" w:fill="BFBFBF"/>
        <w:autoSpaceDE w:val="0"/>
        <w:spacing w:line="240" w:lineRule="auto"/>
        <w:ind w:right="-28"/>
        <w:jc w:val="center"/>
        <w:textAlignment w:val="auto"/>
      </w:pPr>
      <w:r>
        <w:rPr>
          <w:rFonts w:ascii="Arial" w:hAnsi="Arial" w:cs="Arial"/>
          <w:b/>
          <w:color w:val="4F81BD"/>
          <w:sz w:val="32"/>
          <w:szCs w:val="32"/>
        </w:rPr>
        <w:t>Le critère valeur technique valant</w:t>
      </w:r>
      <w:r w:rsidR="0060652A">
        <w:rPr>
          <w:rFonts w:ascii="Arial" w:hAnsi="Arial" w:cs="Arial"/>
          <w:b/>
          <w:color w:val="4F81BD"/>
          <w:sz w:val="32"/>
          <w:szCs w:val="32"/>
        </w:rPr>
        <w:t xml:space="preserve"> 60% </w:t>
      </w:r>
      <w:r>
        <w:rPr>
          <w:rFonts w:ascii="Arial" w:hAnsi="Arial" w:cs="Arial"/>
          <w:b/>
          <w:color w:val="4F81BD"/>
          <w:sz w:val="32"/>
          <w:szCs w:val="32"/>
        </w:rPr>
        <w:t xml:space="preserve">de la note globale </w:t>
      </w:r>
    </w:p>
    <w:p w14:paraId="02D39F27" w14:textId="77777777" w:rsidR="00355095" w:rsidRDefault="00355095">
      <w:pPr>
        <w:tabs>
          <w:tab w:val="left" w:pos="6237"/>
        </w:tabs>
        <w:jc w:val="center"/>
        <w:rPr>
          <w:rFonts w:ascii="Times New Roman" w:hAnsi="Times New Roman" w:cs="Times New Roman"/>
          <w:b/>
          <w:bCs/>
          <w:sz w:val="22"/>
          <w:szCs w:val="22"/>
        </w:rPr>
      </w:pPr>
    </w:p>
    <w:tbl>
      <w:tblPr>
        <w:tblW w:w="9307" w:type="dxa"/>
        <w:tblInd w:w="-10" w:type="dxa"/>
        <w:tblLayout w:type="fixed"/>
        <w:tblCellMar>
          <w:top w:w="340" w:type="dxa"/>
          <w:bottom w:w="340" w:type="dxa"/>
        </w:tblCellMar>
        <w:tblLook w:val="0000" w:firstRow="0" w:lastRow="0" w:firstColumn="0" w:lastColumn="0" w:noHBand="0" w:noVBand="0"/>
      </w:tblPr>
      <w:tblGrid>
        <w:gridCol w:w="9307"/>
      </w:tblGrid>
      <w:tr w:rsidR="00355095" w14:paraId="71F9F497" w14:textId="77777777" w:rsidTr="00F02ABB">
        <w:tc>
          <w:tcPr>
            <w:tcW w:w="93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8D4DF9" w14:textId="22EF33BD" w:rsidR="00F02ABB" w:rsidRDefault="00355095">
            <w:pPr>
              <w:spacing w:after="120" w:line="240" w:lineRule="auto"/>
              <w:rPr>
                <w:rFonts w:ascii="Times New Roman" w:hAnsi="Times New Roman" w:cs="Times New Roman"/>
                <w:b/>
                <w:sz w:val="22"/>
                <w:szCs w:val="22"/>
                <w:u w:val="single"/>
              </w:rPr>
            </w:pPr>
            <w:r>
              <w:rPr>
                <w:rFonts w:ascii="Times New Roman" w:hAnsi="Times New Roman" w:cs="Times New Roman"/>
                <w:b/>
                <w:sz w:val="22"/>
                <w:szCs w:val="22"/>
                <w:u w:val="single"/>
              </w:rPr>
              <w:t xml:space="preserve">Question </w:t>
            </w:r>
            <w:r w:rsidRPr="0060652A">
              <w:rPr>
                <w:rFonts w:ascii="Times New Roman" w:hAnsi="Times New Roman" w:cs="Times New Roman"/>
                <w:b/>
                <w:sz w:val="22"/>
                <w:szCs w:val="22"/>
                <w:u w:val="single"/>
              </w:rPr>
              <w:t>1</w:t>
            </w:r>
            <w:r w:rsidR="00F02ABB">
              <w:rPr>
                <w:rFonts w:ascii="Times New Roman" w:hAnsi="Times New Roman" w:cs="Times New Roman"/>
                <w:b/>
                <w:sz w:val="22"/>
                <w:szCs w:val="22"/>
                <w:u w:val="single"/>
              </w:rPr>
              <w:t xml:space="preserve"> valant </w:t>
            </w:r>
            <w:r w:rsidR="00A72F15">
              <w:rPr>
                <w:rFonts w:ascii="Times New Roman" w:hAnsi="Times New Roman" w:cs="Times New Roman"/>
                <w:b/>
                <w:sz w:val="22"/>
                <w:szCs w:val="22"/>
                <w:u w:val="single"/>
              </w:rPr>
              <w:t>1</w:t>
            </w:r>
            <w:r w:rsidR="00B35D3D">
              <w:rPr>
                <w:rFonts w:ascii="Times New Roman" w:hAnsi="Times New Roman" w:cs="Times New Roman"/>
                <w:b/>
                <w:sz w:val="22"/>
                <w:szCs w:val="22"/>
                <w:u w:val="single"/>
              </w:rPr>
              <w:t>0</w:t>
            </w:r>
            <w:r w:rsidR="00F02ABB">
              <w:rPr>
                <w:rFonts w:ascii="Times New Roman" w:hAnsi="Times New Roman" w:cs="Times New Roman"/>
                <w:b/>
                <w:sz w:val="22"/>
                <w:szCs w:val="22"/>
                <w:u w:val="single"/>
              </w:rPr>
              <w:t>%</w:t>
            </w:r>
          </w:p>
          <w:p w14:paraId="3F735EE6" w14:textId="2F7C047C" w:rsidR="00C524DC" w:rsidRPr="00C524DC" w:rsidRDefault="00355095" w:rsidP="00C524DC">
            <w:pPr>
              <w:numPr>
                <w:ilvl w:val="0"/>
                <w:numId w:val="15"/>
              </w:numPr>
              <w:spacing w:after="120" w:line="240" w:lineRule="auto"/>
              <w:rPr>
                <w:rFonts w:ascii="Times New Roman" w:hAnsi="Times New Roman" w:cs="Times New Roman"/>
                <w:sz w:val="22"/>
                <w:szCs w:val="22"/>
              </w:rPr>
            </w:pPr>
            <w:r>
              <w:rPr>
                <w:rFonts w:ascii="Times New Roman" w:hAnsi="Times New Roman" w:cs="Times New Roman"/>
                <w:sz w:val="22"/>
                <w:szCs w:val="22"/>
              </w:rPr>
              <w:t xml:space="preserve">Précisez </w:t>
            </w:r>
            <w:r w:rsidRPr="00D623B3">
              <w:rPr>
                <w:rFonts w:ascii="Times New Roman" w:hAnsi="Times New Roman" w:cs="Times New Roman"/>
                <w:sz w:val="22"/>
                <w:szCs w:val="22"/>
              </w:rPr>
              <w:t>l</w:t>
            </w:r>
            <w:r w:rsidR="006C0AA0" w:rsidRPr="00D623B3">
              <w:rPr>
                <w:rFonts w:ascii="Times New Roman" w:hAnsi="Times New Roman" w:cs="Times New Roman"/>
                <w:sz w:val="22"/>
                <w:szCs w:val="22"/>
              </w:rPr>
              <w:t>es dimensions de l’équipement (longueur x largeur x hau</w:t>
            </w:r>
            <w:r w:rsidR="006C0AA0">
              <w:rPr>
                <w:rFonts w:ascii="Times New Roman" w:hAnsi="Times New Roman" w:cs="Times New Roman"/>
                <w:sz w:val="22"/>
                <w:szCs w:val="22"/>
              </w:rPr>
              <w:t xml:space="preserve">teur) en </w:t>
            </w:r>
            <w:proofErr w:type="spellStart"/>
            <w:r w:rsidR="006C0AA0">
              <w:rPr>
                <w:rFonts w:ascii="Times New Roman" w:hAnsi="Times New Roman" w:cs="Times New Roman"/>
                <w:sz w:val="22"/>
                <w:szCs w:val="22"/>
              </w:rPr>
              <w:t>mm</w:t>
            </w:r>
            <w:r w:rsidR="00545BE0">
              <w:rPr>
                <w:rFonts w:ascii="Times New Roman" w:hAnsi="Times New Roman" w:cs="Times New Roman"/>
                <w:sz w:val="22"/>
                <w:szCs w:val="22"/>
              </w:rPr>
              <w:t>.</w:t>
            </w:r>
            <w:proofErr w:type="spellEnd"/>
            <w:r w:rsidR="00545BE0">
              <w:rPr>
                <w:rFonts w:ascii="Times New Roman" w:hAnsi="Times New Roman" w:cs="Times New Roman"/>
                <w:sz w:val="22"/>
                <w:szCs w:val="22"/>
              </w:rPr>
              <w:t xml:space="preserve"> L’équipement ne doit pas dépasser les dimensions </w:t>
            </w:r>
            <w:r w:rsidR="00E96125">
              <w:rPr>
                <w:rFonts w:ascii="Times New Roman" w:hAnsi="Times New Roman" w:cs="Times New Roman"/>
                <w:sz w:val="22"/>
                <w:szCs w:val="22"/>
              </w:rPr>
              <w:t>(</w:t>
            </w:r>
            <w:r w:rsidR="00E96125" w:rsidRPr="00E96125">
              <w:rPr>
                <w:rFonts w:ascii="Calibri" w:hAnsi="Calibri" w:cs="Calibri"/>
                <w:sz w:val="20"/>
                <w:szCs w:val="20"/>
              </w:rPr>
              <w:t>800 x 800 x 2000)</w:t>
            </w:r>
            <w:r w:rsidR="00E96125">
              <w:rPr>
                <w:rFonts w:ascii="Calibri" w:hAnsi="Calibri" w:cs="Calibri"/>
                <w:sz w:val="20"/>
                <w:szCs w:val="20"/>
              </w:rPr>
              <w:t> </w:t>
            </w:r>
            <w:proofErr w:type="spellStart"/>
            <w:r w:rsidR="00E96125" w:rsidRPr="00E96125">
              <w:rPr>
                <w:rFonts w:ascii="Calibri" w:hAnsi="Calibri" w:cs="Calibri"/>
                <w:sz w:val="20"/>
                <w:szCs w:val="20"/>
              </w:rPr>
              <w:t>mm</w:t>
            </w:r>
            <w:r w:rsidR="00545BE0">
              <w:rPr>
                <w:rFonts w:ascii="Times New Roman" w:hAnsi="Times New Roman" w:cs="Times New Roman"/>
                <w:sz w:val="22"/>
                <w:szCs w:val="22"/>
              </w:rPr>
              <w:t>.</w:t>
            </w:r>
            <w:proofErr w:type="spellEnd"/>
            <w:r w:rsidR="00C524DC">
              <w:rPr>
                <w:rFonts w:ascii="Times New Roman" w:hAnsi="Times New Roman" w:cs="Times New Roman"/>
                <w:sz w:val="22"/>
                <w:szCs w:val="22"/>
              </w:rPr>
              <w:t xml:space="preserve"> L</w:t>
            </w:r>
            <w:r w:rsidR="00C524DC" w:rsidRPr="00C524DC">
              <w:rPr>
                <w:rFonts w:ascii="Times New Roman" w:hAnsi="Times New Roman" w:cs="Times New Roman"/>
                <w:sz w:val="22"/>
                <w:szCs w:val="22"/>
              </w:rPr>
              <w:t>e caractère compact de la machine, l’optimisation de l’encombrement</w:t>
            </w:r>
            <w:r w:rsidR="00C524DC">
              <w:rPr>
                <w:rFonts w:ascii="Times New Roman" w:hAnsi="Times New Roman" w:cs="Times New Roman"/>
                <w:sz w:val="22"/>
                <w:szCs w:val="22"/>
              </w:rPr>
              <w:t xml:space="preserve"> seront des critères importants dans la notation. Plus l</w:t>
            </w:r>
            <w:r w:rsidR="00E96125">
              <w:rPr>
                <w:rFonts w:ascii="Times New Roman" w:hAnsi="Times New Roman" w:cs="Times New Roman"/>
                <w:sz w:val="22"/>
                <w:szCs w:val="22"/>
              </w:rPr>
              <w:t>’équipement ser</w:t>
            </w:r>
            <w:r w:rsidR="00C524DC">
              <w:rPr>
                <w:rFonts w:ascii="Times New Roman" w:hAnsi="Times New Roman" w:cs="Times New Roman"/>
                <w:sz w:val="22"/>
                <w:szCs w:val="22"/>
              </w:rPr>
              <w:t xml:space="preserve">a </w:t>
            </w:r>
            <w:r w:rsidR="00E96125">
              <w:rPr>
                <w:rFonts w:ascii="Times New Roman" w:hAnsi="Times New Roman" w:cs="Times New Roman"/>
                <w:sz w:val="22"/>
                <w:szCs w:val="22"/>
              </w:rPr>
              <w:t>compact</w:t>
            </w:r>
            <w:r w:rsidR="00C524DC">
              <w:rPr>
                <w:rFonts w:ascii="Times New Roman" w:hAnsi="Times New Roman" w:cs="Times New Roman"/>
                <w:sz w:val="22"/>
                <w:szCs w:val="22"/>
              </w:rPr>
              <w:t>, meilleure sera la note.</w:t>
            </w:r>
          </w:p>
          <w:p w14:paraId="40787B67" w14:textId="260175CD" w:rsidR="00355095" w:rsidRDefault="00355095">
            <w:pPr>
              <w:spacing w:line="240" w:lineRule="auto"/>
              <w:jc w:val="left"/>
              <w:rPr>
                <w:rFonts w:ascii="Times New Roman" w:hAnsi="Times New Roman" w:cs="Times New Roman"/>
                <w:sz w:val="22"/>
                <w:szCs w:val="22"/>
                <w:highlight w:val="green"/>
              </w:rPr>
            </w:pPr>
            <w:r>
              <w:rPr>
                <w:rFonts w:ascii="Times New Roman" w:hAnsi="Times New Roman" w:cs="Times New Roman"/>
                <w:b/>
                <w:sz w:val="22"/>
                <w:szCs w:val="22"/>
                <w:u w:val="single"/>
              </w:rPr>
              <w:t>Réponse </w:t>
            </w:r>
            <w:r>
              <w:rPr>
                <w:rFonts w:ascii="Times New Roman" w:hAnsi="Times New Roman" w:cs="Times New Roman"/>
                <w:sz w:val="22"/>
                <w:szCs w:val="22"/>
              </w:rPr>
              <w:t xml:space="preserve">: </w:t>
            </w:r>
            <w:r>
              <w:rPr>
                <w:rFonts w:ascii="Wingdings" w:eastAsia="Wingdings" w:hAnsi="Wingdings" w:cs="Wingdings"/>
                <w:sz w:val="22"/>
                <w:szCs w:val="22"/>
                <w:highlight w:val="green"/>
              </w:rPr>
              <w:t></w:t>
            </w:r>
            <w:r>
              <w:rPr>
                <w:rFonts w:ascii="Times New Roman" w:hAnsi="Times New Roman" w:cs="Times New Roman"/>
                <w:sz w:val="22"/>
                <w:szCs w:val="22"/>
                <w:highlight w:val="green"/>
              </w:rPr>
              <w:t>………………………………………</w:t>
            </w:r>
            <w:proofErr w:type="gramStart"/>
            <w:r>
              <w:rPr>
                <w:rFonts w:ascii="Times New Roman" w:hAnsi="Times New Roman" w:cs="Times New Roman"/>
                <w:sz w:val="22"/>
                <w:szCs w:val="22"/>
                <w:highlight w:val="green"/>
              </w:rPr>
              <w:t>…….</w:t>
            </w:r>
            <w:proofErr w:type="gramEnd"/>
            <w:r>
              <w:rPr>
                <w:rFonts w:ascii="Times New Roman" w:hAnsi="Times New Roman" w:cs="Times New Roman"/>
                <w:sz w:val="22"/>
                <w:szCs w:val="22"/>
                <w:highlight w:val="green"/>
              </w:rPr>
              <w:t>.</w:t>
            </w:r>
          </w:p>
          <w:p w14:paraId="6922F748" w14:textId="528A0BC1" w:rsidR="002670AD" w:rsidRDefault="002670AD">
            <w:pPr>
              <w:spacing w:line="240" w:lineRule="auto"/>
              <w:jc w:val="left"/>
            </w:pPr>
          </w:p>
          <w:p w14:paraId="14F1DF1B" w14:textId="77777777" w:rsidR="00EB25ED" w:rsidRDefault="00EB25ED">
            <w:pPr>
              <w:spacing w:line="240" w:lineRule="auto"/>
              <w:jc w:val="left"/>
            </w:pPr>
          </w:p>
          <w:p w14:paraId="7D756F54" w14:textId="02E140C9" w:rsidR="003D66AF" w:rsidRDefault="003D66AF" w:rsidP="003D66AF">
            <w:pPr>
              <w:spacing w:after="120" w:line="240" w:lineRule="auto"/>
              <w:rPr>
                <w:rFonts w:ascii="Times New Roman" w:hAnsi="Times New Roman" w:cs="Times New Roman"/>
                <w:b/>
                <w:sz w:val="22"/>
                <w:szCs w:val="22"/>
                <w:u w:val="single"/>
              </w:rPr>
            </w:pPr>
            <w:r>
              <w:rPr>
                <w:rFonts w:ascii="Times New Roman" w:hAnsi="Times New Roman" w:cs="Times New Roman"/>
                <w:b/>
                <w:sz w:val="22"/>
                <w:szCs w:val="22"/>
                <w:u w:val="single"/>
              </w:rPr>
              <w:t>Question</w:t>
            </w:r>
            <w:r w:rsidR="00646B56">
              <w:rPr>
                <w:rFonts w:ascii="Times New Roman" w:hAnsi="Times New Roman" w:cs="Times New Roman"/>
                <w:b/>
                <w:sz w:val="22"/>
                <w:szCs w:val="22"/>
                <w:u w:val="single"/>
              </w:rPr>
              <w:t xml:space="preserve"> </w:t>
            </w:r>
            <w:r w:rsidR="00646B56" w:rsidRPr="0060652A">
              <w:rPr>
                <w:rFonts w:ascii="Times New Roman" w:hAnsi="Times New Roman" w:cs="Times New Roman"/>
                <w:b/>
                <w:sz w:val="22"/>
                <w:szCs w:val="22"/>
                <w:u w:val="single"/>
              </w:rPr>
              <w:t>2</w:t>
            </w:r>
            <w:r>
              <w:rPr>
                <w:rFonts w:ascii="Times New Roman" w:hAnsi="Times New Roman" w:cs="Times New Roman"/>
                <w:b/>
                <w:sz w:val="22"/>
                <w:szCs w:val="22"/>
                <w:u w:val="single"/>
              </w:rPr>
              <w:t xml:space="preserve"> valant </w:t>
            </w:r>
            <w:r w:rsidR="000516B9">
              <w:rPr>
                <w:rFonts w:ascii="Times New Roman" w:hAnsi="Times New Roman" w:cs="Times New Roman"/>
                <w:b/>
                <w:sz w:val="22"/>
                <w:szCs w:val="22"/>
                <w:u w:val="single"/>
              </w:rPr>
              <w:t>5</w:t>
            </w:r>
            <w:r>
              <w:rPr>
                <w:rFonts w:ascii="Times New Roman" w:hAnsi="Times New Roman" w:cs="Times New Roman"/>
                <w:b/>
                <w:sz w:val="22"/>
                <w:szCs w:val="22"/>
                <w:u w:val="single"/>
              </w:rPr>
              <w:t>%</w:t>
            </w:r>
          </w:p>
          <w:p w14:paraId="1D3CD21E" w14:textId="7DD4C346" w:rsidR="003D66AF" w:rsidRDefault="00DC33AC" w:rsidP="003D66AF">
            <w:pPr>
              <w:numPr>
                <w:ilvl w:val="0"/>
                <w:numId w:val="15"/>
              </w:numPr>
              <w:spacing w:after="120" w:line="240" w:lineRule="auto"/>
            </w:pPr>
            <w:r>
              <w:rPr>
                <w:rFonts w:ascii="Times New Roman" w:hAnsi="Times New Roman" w:cs="Times New Roman"/>
                <w:sz w:val="22"/>
                <w:szCs w:val="22"/>
              </w:rPr>
              <w:t>I</w:t>
            </w:r>
            <w:r w:rsidRPr="00DC33AC">
              <w:rPr>
                <w:rFonts w:ascii="Times New Roman" w:hAnsi="Times New Roman" w:cs="Times New Roman"/>
                <w:sz w:val="22"/>
                <w:szCs w:val="22"/>
              </w:rPr>
              <w:t>ndiquer la taille maximale des échantillons (diamètre pour les substrats circulaires) pouvant être découpés par l’équipement</w:t>
            </w:r>
            <w:r w:rsidR="003D66AF">
              <w:rPr>
                <w:rFonts w:ascii="Times New Roman" w:hAnsi="Times New Roman" w:cs="Times New Roman"/>
                <w:sz w:val="22"/>
                <w:szCs w:val="22"/>
              </w:rPr>
              <w:t xml:space="preserve"> </w:t>
            </w:r>
            <w:r>
              <w:rPr>
                <w:rFonts w:ascii="Times New Roman" w:hAnsi="Times New Roman" w:cs="Times New Roman"/>
                <w:sz w:val="22"/>
                <w:szCs w:val="22"/>
              </w:rPr>
              <w:t xml:space="preserve">en </w:t>
            </w:r>
            <w:proofErr w:type="spellStart"/>
            <w:r>
              <w:rPr>
                <w:rFonts w:ascii="Times New Roman" w:hAnsi="Times New Roman" w:cs="Times New Roman"/>
                <w:sz w:val="22"/>
                <w:szCs w:val="22"/>
              </w:rPr>
              <w:t>mm</w:t>
            </w:r>
            <w:r w:rsidR="00545BE0">
              <w:rPr>
                <w:rFonts w:ascii="Times New Roman" w:hAnsi="Times New Roman" w:cs="Times New Roman"/>
                <w:sz w:val="22"/>
                <w:szCs w:val="22"/>
              </w:rPr>
              <w:t>.</w:t>
            </w:r>
            <w:proofErr w:type="spellEnd"/>
            <w:r w:rsidR="00545BE0">
              <w:rPr>
                <w:rFonts w:ascii="Times New Roman" w:hAnsi="Times New Roman" w:cs="Times New Roman"/>
                <w:sz w:val="22"/>
                <w:szCs w:val="22"/>
              </w:rPr>
              <w:t xml:space="preserve"> Plus l</w:t>
            </w:r>
            <w:r w:rsidR="00E96125">
              <w:rPr>
                <w:rFonts w:ascii="Times New Roman" w:hAnsi="Times New Roman" w:cs="Times New Roman"/>
                <w:sz w:val="22"/>
                <w:szCs w:val="22"/>
              </w:rPr>
              <w:t xml:space="preserve">e diamètre supporté par l’équipement sera important, meilleure </w:t>
            </w:r>
            <w:r w:rsidR="00545BE0">
              <w:rPr>
                <w:rFonts w:ascii="Times New Roman" w:hAnsi="Times New Roman" w:cs="Times New Roman"/>
                <w:sz w:val="22"/>
                <w:szCs w:val="22"/>
              </w:rPr>
              <w:t>sera la note.</w:t>
            </w:r>
          </w:p>
          <w:p w14:paraId="41559241" w14:textId="549AD27E" w:rsidR="003D66AF" w:rsidRDefault="00EB25ED" w:rsidP="003D66AF">
            <w:pPr>
              <w:spacing w:line="240" w:lineRule="auto"/>
              <w:jc w:val="left"/>
              <w:rPr>
                <w:rFonts w:ascii="Times New Roman" w:hAnsi="Times New Roman" w:cs="Times New Roman"/>
                <w:sz w:val="22"/>
                <w:szCs w:val="22"/>
                <w:highlight w:val="green"/>
              </w:rPr>
            </w:pPr>
            <w:r>
              <w:rPr>
                <w:rFonts w:ascii="Times New Roman" w:hAnsi="Times New Roman" w:cs="Times New Roman"/>
                <w:b/>
                <w:sz w:val="22"/>
                <w:szCs w:val="22"/>
                <w:u w:val="single"/>
              </w:rPr>
              <w:t>Réponse :</w:t>
            </w:r>
            <w:r w:rsidR="003D66AF">
              <w:rPr>
                <w:rFonts w:ascii="Times New Roman" w:hAnsi="Times New Roman" w:cs="Times New Roman"/>
                <w:sz w:val="22"/>
                <w:szCs w:val="22"/>
              </w:rPr>
              <w:t xml:space="preserve"> </w:t>
            </w:r>
            <w:r w:rsidR="003D66AF">
              <w:rPr>
                <w:rFonts w:ascii="Wingdings" w:eastAsia="Wingdings" w:hAnsi="Wingdings" w:cs="Wingdings"/>
                <w:sz w:val="22"/>
                <w:szCs w:val="22"/>
                <w:highlight w:val="green"/>
              </w:rPr>
              <w:t></w:t>
            </w:r>
            <w:r w:rsidR="003D66AF">
              <w:rPr>
                <w:rFonts w:ascii="Times New Roman" w:hAnsi="Times New Roman" w:cs="Times New Roman"/>
                <w:sz w:val="22"/>
                <w:szCs w:val="22"/>
                <w:highlight w:val="green"/>
              </w:rPr>
              <w:t>………………………………………</w:t>
            </w:r>
            <w:proofErr w:type="gramStart"/>
            <w:r w:rsidR="003D66AF">
              <w:rPr>
                <w:rFonts w:ascii="Times New Roman" w:hAnsi="Times New Roman" w:cs="Times New Roman"/>
                <w:sz w:val="22"/>
                <w:szCs w:val="22"/>
                <w:highlight w:val="green"/>
              </w:rPr>
              <w:t>…….</w:t>
            </w:r>
            <w:proofErr w:type="gramEnd"/>
            <w:r w:rsidR="003D66AF">
              <w:rPr>
                <w:rFonts w:ascii="Times New Roman" w:hAnsi="Times New Roman" w:cs="Times New Roman"/>
                <w:sz w:val="22"/>
                <w:szCs w:val="22"/>
                <w:highlight w:val="green"/>
              </w:rPr>
              <w:t>.</w:t>
            </w:r>
          </w:p>
          <w:p w14:paraId="05E3106E" w14:textId="20D394C6" w:rsidR="0060652A" w:rsidRDefault="0060652A" w:rsidP="003D66AF">
            <w:pPr>
              <w:spacing w:after="120" w:line="240" w:lineRule="auto"/>
              <w:rPr>
                <w:rFonts w:ascii="Times New Roman" w:hAnsi="Times New Roman" w:cs="Times New Roman"/>
                <w:b/>
                <w:sz w:val="22"/>
                <w:szCs w:val="22"/>
                <w:u w:val="single"/>
              </w:rPr>
            </w:pPr>
          </w:p>
          <w:p w14:paraId="6FFF317D" w14:textId="77777777" w:rsidR="00EB25ED" w:rsidRDefault="00EB25ED" w:rsidP="003D66AF">
            <w:pPr>
              <w:spacing w:after="120" w:line="240" w:lineRule="auto"/>
              <w:rPr>
                <w:rFonts w:ascii="Times New Roman" w:hAnsi="Times New Roman" w:cs="Times New Roman"/>
                <w:b/>
                <w:sz w:val="22"/>
                <w:szCs w:val="22"/>
                <w:u w:val="single"/>
              </w:rPr>
            </w:pPr>
          </w:p>
          <w:p w14:paraId="32B6DC53" w14:textId="7FEB6DDF" w:rsidR="003D66AF" w:rsidRDefault="003D66AF" w:rsidP="003D66AF">
            <w:pPr>
              <w:spacing w:after="120" w:line="240" w:lineRule="auto"/>
              <w:rPr>
                <w:rFonts w:ascii="Times New Roman" w:hAnsi="Times New Roman" w:cs="Times New Roman"/>
                <w:b/>
                <w:sz w:val="22"/>
                <w:szCs w:val="22"/>
                <w:u w:val="single"/>
              </w:rPr>
            </w:pPr>
            <w:r w:rsidRPr="0060652A">
              <w:rPr>
                <w:rFonts w:ascii="Times New Roman" w:hAnsi="Times New Roman" w:cs="Times New Roman"/>
                <w:b/>
                <w:sz w:val="22"/>
                <w:szCs w:val="22"/>
                <w:u w:val="single"/>
              </w:rPr>
              <w:t xml:space="preserve">Question </w:t>
            </w:r>
            <w:r w:rsidR="00646B56" w:rsidRPr="0060652A">
              <w:rPr>
                <w:rFonts w:ascii="Times New Roman" w:hAnsi="Times New Roman" w:cs="Times New Roman"/>
                <w:b/>
                <w:sz w:val="22"/>
                <w:szCs w:val="22"/>
                <w:u w:val="single"/>
              </w:rPr>
              <w:t xml:space="preserve">3 </w:t>
            </w:r>
            <w:r>
              <w:rPr>
                <w:rFonts w:ascii="Times New Roman" w:hAnsi="Times New Roman" w:cs="Times New Roman"/>
                <w:b/>
                <w:sz w:val="22"/>
                <w:szCs w:val="22"/>
                <w:u w:val="single"/>
              </w:rPr>
              <w:t xml:space="preserve">valant </w:t>
            </w:r>
            <w:r w:rsidR="000516B9">
              <w:rPr>
                <w:rFonts w:ascii="Times New Roman" w:hAnsi="Times New Roman" w:cs="Times New Roman"/>
                <w:b/>
                <w:sz w:val="22"/>
                <w:szCs w:val="22"/>
                <w:u w:val="single"/>
              </w:rPr>
              <w:t>5</w:t>
            </w:r>
            <w:r>
              <w:rPr>
                <w:rFonts w:ascii="Times New Roman" w:hAnsi="Times New Roman" w:cs="Times New Roman"/>
                <w:b/>
                <w:sz w:val="22"/>
                <w:szCs w:val="22"/>
                <w:u w:val="single"/>
              </w:rPr>
              <w:t>%</w:t>
            </w:r>
          </w:p>
          <w:p w14:paraId="2C2F24AF" w14:textId="481B948E" w:rsidR="003D66AF" w:rsidRDefault="003D66AF" w:rsidP="003D66AF">
            <w:pPr>
              <w:numPr>
                <w:ilvl w:val="0"/>
                <w:numId w:val="15"/>
              </w:numPr>
              <w:spacing w:after="120" w:line="240" w:lineRule="auto"/>
            </w:pPr>
            <w:r>
              <w:rPr>
                <w:rFonts w:ascii="Times New Roman" w:hAnsi="Times New Roman" w:cs="Times New Roman"/>
                <w:sz w:val="22"/>
                <w:szCs w:val="22"/>
              </w:rPr>
              <w:t xml:space="preserve"> </w:t>
            </w:r>
            <w:r w:rsidR="00DC33AC" w:rsidRPr="00DC33AC">
              <w:rPr>
                <w:rFonts w:ascii="Times New Roman" w:hAnsi="Times New Roman" w:cs="Times New Roman"/>
                <w:sz w:val="22"/>
                <w:szCs w:val="22"/>
              </w:rPr>
              <w:t>Indiquer l</w:t>
            </w:r>
            <w:r w:rsidR="00E96125">
              <w:rPr>
                <w:rFonts w:ascii="Times New Roman" w:hAnsi="Times New Roman" w:cs="Times New Roman"/>
                <w:sz w:val="22"/>
                <w:szCs w:val="22"/>
              </w:rPr>
              <w:t>e champ d’observation des deux caméras installées sur les deux broches. Plus le champ sera petit pour la caméra haute résolution, meilleure sera la note</w:t>
            </w:r>
            <w:r w:rsidR="001009BB">
              <w:rPr>
                <w:rFonts w:ascii="Times New Roman" w:hAnsi="Times New Roman" w:cs="Times New Roman"/>
                <w:sz w:val="22"/>
                <w:szCs w:val="22"/>
              </w:rPr>
              <w:t xml:space="preserve">. </w:t>
            </w:r>
          </w:p>
          <w:p w14:paraId="279F20D2" w14:textId="52602DA8" w:rsidR="003D66AF" w:rsidRDefault="003D66AF" w:rsidP="003D66AF">
            <w:pPr>
              <w:spacing w:line="240" w:lineRule="auto"/>
              <w:jc w:val="left"/>
              <w:rPr>
                <w:rFonts w:ascii="Times New Roman" w:hAnsi="Times New Roman" w:cs="Times New Roman"/>
                <w:sz w:val="22"/>
                <w:szCs w:val="22"/>
                <w:highlight w:val="green"/>
              </w:rPr>
            </w:pPr>
            <w:r>
              <w:rPr>
                <w:rFonts w:ascii="Times New Roman" w:hAnsi="Times New Roman" w:cs="Times New Roman"/>
                <w:b/>
                <w:sz w:val="22"/>
                <w:szCs w:val="22"/>
                <w:u w:val="single"/>
              </w:rPr>
              <w:t>Réponse </w:t>
            </w:r>
            <w:r>
              <w:rPr>
                <w:rFonts w:ascii="Times New Roman" w:hAnsi="Times New Roman" w:cs="Times New Roman"/>
                <w:sz w:val="22"/>
                <w:szCs w:val="22"/>
              </w:rPr>
              <w:t xml:space="preserve">: </w:t>
            </w:r>
            <w:r>
              <w:rPr>
                <w:rFonts w:ascii="Wingdings" w:eastAsia="Wingdings" w:hAnsi="Wingdings" w:cs="Wingdings"/>
                <w:sz w:val="22"/>
                <w:szCs w:val="22"/>
                <w:highlight w:val="green"/>
              </w:rPr>
              <w:t></w:t>
            </w:r>
            <w:r>
              <w:rPr>
                <w:rFonts w:ascii="Times New Roman" w:hAnsi="Times New Roman" w:cs="Times New Roman"/>
                <w:sz w:val="22"/>
                <w:szCs w:val="22"/>
                <w:highlight w:val="green"/>
              </w:rPr>
              <w:t>………………………………………</w:t>
            </w:r>
            <w:proofErr w:type="gramStart"/>
            <w:r>
              <w:rPr>
                <w:rFonts w:ascii="Times New Roman" w:hAnsi="Times New Roman" w:cs="Times New Roman"/>
                <w:sz w:val="22"/>
                <w:szCs w:val="22"/>
                <w:highlight w:val="green"/>
              </w:rPr>
              <w:t>…….</w:t>
            </w:r>
            <w:proofErr w:type="gramEnd"/>
            <w:r>
              <w:rPr>
                <w:rFonts w:ascii="Times New Roman" w:hAnsi="Times New Roman" w:cs="Times New Roman"/>
                <w:sz w:val="22"/>
                <w:szCs w:val="22"/>
                <w:highlight w:val="green"/>
              </w:rPr>
              <w:t>.</w:t>
            </w:r>
          </w:p>
          <w:p w14:paraId="1EBAEA90" w14:textId="0B7660A9" w:rsidR="003D66AF" w:rsidRDefault="003D66AF" w:rsidP="003D66AF">
            <w:pPr>
              <w:spacing w:line="240" w:lineRule="auto"/>
              <w:jc w:val="left"/>
            </w:pPr>
          </w:p>
          <w:p w14:paraId="5766E106" w14:textId="77777777" w:rsidR="00EB25ED" w:rsidRDefault="00EB25ED" w:rsidP="003D66AF">
            <w:pPr>
              <w:spacing w:line="240" w:lineRule="auto"/>
              <w:jc w:val="left"/>
            </w:pPr>
          </w:p>
          <w:p w14:paraId="03C55ABA" w14:textId="1AE00AE8" w:rsidR="003D66AF" w:rsidRDefault="003D66AF" w:rsidP="003D66AF">
            <w:pPr>
              <w:spacing w:after="120" w:line="240" w:lineRule="auto"/>
              <w:rPr>
                <w:rFonts w:ascii="Times New Roman" w:hAnsi="Times New Roman" w:cs="Times New Roman"/>
                <w:b/>
                <w:sz w:val="22"/>
                <w:szCs w:val="22"/>
                <w:u w:val="single"/>
              </w:rPr>
            </w:pPr>
            <w:r>
              <w:rPr>
                <w:rFonts w:ascii="Times New Roman" w:hAnsi="Times New Roman" w:cs="Times New Roman"/>
                <w:b/>
                <w:sz w:val="22"/>
                <w:szCs w:val="22"/>
                <w:u w:val="single"/>
              </w:rPr>
              <w:t>Question</w:t>
            </w:r>
            <w:r w:rsidR="00181B04">
              <w:rPr>
                <w:rFonts w:ascii="Times New Roman" w:hAnsi="Times New Roman" w:cs="Times New Roman"/>
                <w:b/>
                <w:sz w:val="22"/>
                <w:szCs w:val="22"/>
                <w:u w:val="single"/>
              </w:rPr>
              <w:t xml:space="preserve"> </w:t>
            </w:r>
            <w:r w:rsidR="00181B04" w:rsidRPr="0060652A">
              <w:rPr>
                <w:rFonts w:ascii="Times New Roman" w:hAnsi="Times New Roman" w:cs="Times New Roman"/>
                <w:b/>
                <w:sz w:val="22"/>
                <w:szCs w:val="22"/>
                <w:u w:val="single"/>
              </w:rPr>
              <w:t>4</w:t>
            </w:r>
            <w:r>
              <w:rPr>
                <w:rFonts w:ascii="Times New Roman" w:hAnsi="Times New Roman" w:cs="Times New Roman"/>
                <w:b/>
                <w:sz w:val="22"/>
                <w:szCs w:val="22"/>
                <w:u w:val="single"/>
              </w:rPr>
              <w:t xml:space="preserve"> valant </w:t>
            </w:r>
            <w:r w:rsidR="000516B9">
              <w:rPr>
                <w:rFonts w:ascii="Times New Roman" w:hAnsi="Times New Roman" w:cs="Times New Roman"/>
                <w:b/>
                <w:sz w:val="22"/>
                <w:szCs w:val="22"/>
                <w:u w:val="single"/>
              </w:rPr>
              <w:t>3</w:t>
            </w:r>
            <w:r>
              <w:rPr>
                <w:rFonts w:ascii="Times New Roman" w:hAnsi="Times New Roman" w:cs="Times New Roman"/>
                <w:b/>
                <w:sz w:val="22"/>
                <w:szCs w:val="22"/>
                <w:u w:val="single"/>
              </w:rPr>
              <w:t>%</w:t>
            </w:r>
          </w:p>
          <w:p w14:paraId="45363ED4" w14:textId="24A91562" w:rsidR="003D66AF" w:rsidRDefault="003D66AF" w:rsidP="003D66AF">
            <w:pPr>
              <w:numPr>
                <w:ilvl w:val="0"/>
                <w:numId w:val="15"/>
              </w:numPr>
              <w:spacing w:after="120" w:line="240" w:lineRule="auto"/>
            </w:pPr>
            <w:r>
              <w:rPr>
                <w:rFonts w:ascii="Times New Roman" w:hAnsi="Times New Roman" w:cs="Times New Roman"/>
                <w:sz w:val="22"/>
                <w:szCs w:val="22"/>
              </w:rPr>
              <w:t xml:space="preserve"> </w:t>
            </w:r>
            <w:r w:rsidR="00DC33AC" w:rsidRPr="00DC33AC">
              <w:rPr>
                <w:rFonts w:ascii="Times New Roman" w:hAnsi="Times New Roman" w:cs="Times New Roman"/>
                <w:sz w:val="22"/>
                <w:szCs w:val="22"/>
              </w:rPr>
              <w:t xml:space="preserve">Décrire le système de refroidissement de la lame, notamment dans le cas de la découpe de matériaux durs ou épais (ex. saphir, </w:t>
            </w:r>
            <w:proofErr w:type="spellStart"/>
            <w:r w:rsidR="00DC33AC" w:rsidRPr="00DC33AC">
              <w:rPr>
                <w:rFonts w:ascii="Times New Roman" w:hAnsi="Times New Roman" w:cs="Times New Roman"/>
                <w:sz w:val="22"/>
                <w:szCs w:val="22"/>
              </w:rPr>
              <w:t>SiC</w:t>
            </w:r>
            <w:proofErr w:type="spellEnd"/>
            <w:r w:rsidR="00DC33AC" w:rsidRPr="00DC33AC">
              <w:rPr>
                <w:rFonts w:ascii="Times New Roman" w:hAnsi="Times New Roman" w:cs="Times New Roman"/>
                <w:sz w:val="22"/>
                <w:szCs w:val="22"/>
              </w:rPr>
              <w:t>, etc.).</w:t>
            </w:r>
            <w:r w:rsidR="001009BB">
              <w:rPr>
                <w:rFonts w:ascii="Times New Roman" w:hAnsi="Times New Roman" w:cs="Times New Roman"/>
                <w:sz w:val="22"/>
                <w:szCs w:val="22"/>
              </w:rPr>
              <w:t xml:space="preserve"> La qualité du système de gestion thermique continue pendant les longues découpes dans les matériaux durs sera jugé. Meilleur sera le système utilisé, meilleure sera la note.</w:t>
            </w:r>
          </w:p>
          <w:p w14:paraId="4D1519C4" w14:textId="3351CBD6" w:rsidR="003D66AF" w:rsidRDefault="003D66AF" w:rsidP="003D66AF">
            <w:pPr>
              <w:spacing w:line="240" w:lineRule="auto"/>
              <w:jc w:val="left"/>
              <w:rPr>
                <w:rFonts w:ascii="Times New Roman" w:hAnsi="Times New Roman" w:cs="Times New Roman"/>
                <w:sz w:val="22"/>
                <w:szCs w:val="22"/>
                <w:highlight w:val="green"/>
              </w:rPr>
            </w:pPr>
            <w:r>
              <w:rPr>
                <w:rFonts w:ascii="Times New Roman" w:hAnsi="Times New Roman" w:cs="Times New Roman"/>
                <w:b/>
                <w:sz w:val="22"/>
                <w:szCs w:val="22"/>
                <w:u w:val="single"/>
              </w:rPr>
              <w:t>Réponse </w:t>
            </w:r>
            <w:r>
              <w:rPr>
                <w:rFonts w:ascii="Times New Roman" w:hAnsi="Times New Roman" w:cs="Times New Roman"/>
                <w:sz w:val="22"/>
                <w:szCs w:val="22"/>
              </w:rPr>
              <w:t xml:space="preserve">: </w:t>
            </w:r>
            <w:r>
              <w:rPr>
                <w:rFonts w:ascii="Wingdings" w:eastAsia="Wingdings" w:hAnsi="Wingdings" w:cs="Wingdings"/>
                <w:sz w:val="22"/>
                <w:szCs w:val="22"/>
                <w:highlight w:val="green"/>
              </w:rPr>
              <w:t></w:t>
            </w:r>
            <w:r>
              <w:rPr>
                <w:rFonts w:ascii="Times New Roman" w:hAnsi="Times New Roman" w:cs="Times New Roman"/>
                <w:sz w:val="22"/>
                <w:szCs w:val="22"/>
                <w:highlight w:val="green"/>
              </w:rPr>
              <w:t>………………………………………</w:t>
            </w:r>
            <w:proofErr w:type="gramStart"/>
            <w:r>
              <w:rPr>
                <w:rFonts w:ascii="Times New Roman" w:hAnsi="Times New Roman" w:cs="Times New Roman"/>
                <w:sz w:val="22"/>
                <w:szCs w:val="22"/>
                <w:highlight w:val="green"/>
              </w:rPr>
              <w:t>…….</w:t>
            </w:r>
            <w:proofErr w:type="gramEnd"/>
            <w:r>
              <w:rPr>
                <w:rFonts w:ascii="Times New Roman" w:hAnsi="Times New Roman" w:cs="Times New Roman"/>
                <w:sz w:val="22"/>
                <w:szCs w:val="22"/>
                <w:highlight w:val="green"/>
              </w:rPr>
              <w:t>.</w:t>
            </w:r>
          </w:p>
          <w:p w14:paraId="3D8A4A5F" w14:textId="58FB0618" w:rsidR="003D66AF" w:rsidRDefault="003D66AF" w:rsidP="003D66AF">
            <w:pPr>
              <w:spacing w:line="240" w:lineRule="auto"/>
              <w:jc w:val="left"/>
            </w:pPr>
          </w:p>
          <w:p w14:paraId="31259FF6" w14:textId="77777777" w:rsidR="00EB25ED" w:rsidRDefault="00EB25ED" w:rsidP="003D66AF">
            <w:pPr>
              <w:spacing w:line="240" w:lineRule="auto"/>
              <w:jc w:val="left"/>
            </w:pPr>
          </w:p>
          <w:p w14:paraId="7D53F400" w14:textId="45DE8549" w:rsidR="003D66AF" w:rsidRDefault="003D66AF" w:rsidP="003D66AF">
            <w:pPr>
              <w:spacing w:after="120" w:line="240" w:lineRule="auto"/>
              <w:rPr>
                <w:rFonts w:ascii="Times New Roman" w:hAnsi="Times New Roman" w:cs="Times New Roman"/>
                <w:b/>
                <w:sz w:val="22"/>
                <w:szCs w:val="22"/>
                <w:u w:val="single"/>
              </w:rPr>
            </w:pPr>
            <w:r>
              <w:rPr>
                <w:rFonts w:ascii="Times New Roman" w:hAnsi="Times New Roman" w:cs="Times New Roman"/>
                <w:b/>
                <w:sz w:val="22"/>
                <w:szCs w:val="22"/>
                <w:u w:val="single"/>
              </w:rPr>
              <w:t xml:space="preserve">Question </w:t>
            </w:r>
            <w:r w:rsidR="00181B04" w:rsidRPr="0060652A">
              <w:rPr>
                <w:rFonts w:ascii="Times New Roman" w:hAnsi="Times New Roman" w:cs="Times New Roman"/>
                <w:b/>
                <w:sz w:val="22"/>
                <w:szCs w:val="22"/>
                <w:u w:val="single"/>
              </w:rPr>
              <w:t>5</w:t>
            </w:r>
            <w:r>
              <w:rPr>
                <w:rFonts w:ascii="Times New Roman" w:hAnsi="Times New Roman" w:cs="Times New Roman"/>
                <w:b/>
                <w:sz w:val="22"/>
                <w:szCs w:val="22"/>
                <w:u w:val="single"/>
              </w:rPr>
              <w:t xml:space="preserve"> valant </w:t>
            </w:r>
            <w:r w:rsidR="00B35D3D">
              <w:rPr>
                <w:rFonts w:ascii="Times New Roman" w:hAnsi="Times New Roman" w:cs="Times New Roman"/>
                <w:b/>
                <w:sz w:val="22"/>
                <w:szCs w:val="22"/>
                <w:u w:val="single"/>
              </w:rPr>
              <w:t>5</w:t>
            </w:r>
            <w:r>
              <w:rPr>
                <w:rFonts w:ascii="Times New Roman" w:hAnsi="Times New Roman" w:cs="Times New Roman"/>
                <w:b/>
                <w:sz w:val="22"/>
                <w:szCs w:val="22"/>
                <w:u w:val="single"/>
              </w:rPr>
              <w:t>%</w:t>
            </w:r>
          </w:p>
          <w:p w14:paraId="18C4ADDF" w14:textId="2598EF27" w:rsidR="003D66AF" w:rsidRDefault="003D66AF" w:rsidP="003D66AF">
            <w:pPr>
              <w:numPr>
                <w:ilvl w:val="0"/>
                <w:numId w:val="15"/>
              </w:numPr>
              <w:spacing w:after="120" w:line="240" w:lineRule="auto"/>
            </w:pPr>
            <w:r>
              <w:rPr>
                <w:rFonts w:ascii="Times New Roman" w:hAnsi="Times New Roman" w:cs="Times New Roman"/>
                <w:sz w:val="22"/>
                <w:szCs w:val="22"/>
              </w:rPr>
              <w:t xml:space="preserve"> </w:t>
            </w:r>
            <w:r w:rsidR="00DC33AC" w:rsidRPr="009F0EC6">
              <w:rPr>
                <w:rFonts w:ascii="Times New Roman" w:hAnsi="Times New Roman" w:cs="Times New Roman"/>
                <w:sz w:val="22"/>
                <w:szCs w:val="22"/>
              </w:rPr>
              <w:t>Préciser les dispositifs intégrés de contrôle de la qualité de la découpe, tels que la mesure de largeur du trait, la détection d’éclats ou la surveillance visuelle en temps réel.</w:t>
            </w:r>
            <w:r w:rsidR="006020D9" w:rsidRPr="009F0EC6">
              <w:rPr>
                <w:rFonts w:ascii="Times New Roman" w:hAnsi="Times New Roman" w:cs="Times New Roman"/>
                <w:sz w:val="22"/>
                <w:szCs w:val="22"/>
              </w:rPr>
              <w:t xml:space="preserve"> </w:t>
            </w:r>
            <w:r w:rsidR="001848D8" w:rsidRPr="009F0EC6">
              <w:rPr>
                <w:rFonts w:ascii="Times New Roman" w:hAnsi="Times New Roman" w:cs="Times New Roman"/>
                <w:sz w:val="22"/>
                <w:szCs w:val="22"/>
              </w:rPr>
              <w:t xml:space="preserve">La réponse devra montrer comment ces dispositifs contribuent au contrôle </w:t>
            </w:r>
            <w:r w:rsidR="00B35D3D" w:rsidRPr="009F0EC6">
              <w:rPr>
                <w:rFonts w:ascii="Times New Roman" w:hAnsi="Times New Roman" w:cs="Times New Roman"/>
                <w:sz w:val="22"/>
                <w:szCs w:val="22"/>
              </w:rPr>
              <w:t xml:space="preserve">de la </w:t>
            </w:r>
            <w:r w:rsidR="001848D8" w:rsidRPr="009F0EC6">
              <w:rPr>
                <w:rFonts w:ascii="Times New Roman" w:hAnsi="Times New Roman" w:cs="Times New Roman"/>
                <w:sz w:val="22"/>
                <w:szCs w:val="22"/>
              </w:rPr>
              <w:t>qualité global, à la fiabilité du processus de découpe et, le cas échéant, à l’ajustement automatique des paramètres pour optimiser la qualité des traits.</w:t>
            </w:r>
            <w:r w:rsidR="001009BB">
              <w:rPr>
                <w:rFonts w:ascii="Times New Roman" w:hAnsi="Times New Roman" w:cs="Times New Roman"/>
                <w:sz w:val="22"/>
                <w:szCs w:val="22"/>
              </w:rPr>
              <w:t xml:space="preserve"> Meilleurs seront les dispositifs utilisés, meilleure sera la note.</w:t>
            </w:r>
          </w:p>
          <w:p w14:paraId="4C4EFFE1" w14:textId="47E79D94" w:rsidR="003D66AF" w:rsidRDefault="003D66AF" w:rsidP="003D66AF">
            <w:pPr>
              <w:spacing w:line="240" w:lineRule="auto"/>
              <w:jc w:val="left"/>
              <w:rPr>
                <w:rFonts w:ascii="Times New Roman" w:hAnsi="Times New Roman" w:cs="Times New Roman"/>
                <w:sz w:val="22"/>
                <w:szCs w:val="22"/>
                <w:highlight w:val="green"/>
              </w:rPr>
            </w:pPr>
            <w:r>
              <w:rPr>
                <w:rFonts w:ascii="Times New Roman" w:hAnsi="Times New Roman" w:cs="Times New Roman"/>
                <w:b/>
                <w:sz w:val="22"/>
                <w:szCs w:val="22"/>
                <w:u w:val="single"/>
              </w:rPr>
              <w:t>Réponse</w:t>
            </w:r>
            <w:r w:rsidRPr="009A7764">
              <w:rPr>
                <w:rFonts w:ascii="Times New Roman" w:hAnsi="Times New Roman" w:cs="Times New Roman"/>
                <w:b/>
                <w:strike/>
                <w:sz w:val="22"/>
                <w:szCs w:val="22"/>
                <w:u w:val="single"/>
              </w:rPr>
              <w:t> </w:t>
            </w:r>
            <w:r>
              <w:rPr>
                <w:rFonts w:ascii="Times New Roman" w:hAnsi="Times New Roman" w:cs="Times New Roman"/>
                <w:sz w:val="22"/>
                <w:szCs w:val="22"/>
              </w:rPr>
              <w:t xml:space="preserve">: </w:t>
            </w:r>
            <w:r>
              <w:rPr>
                <w:rFonts w:ascii="Wingdings" w:eastAsia="Wingdings" w:hAnsi="Wingdings" w:cs="Wingdings"/>
                <w:sz w:val="22"/>
                <w:szCs w:val="22"/>
                <w:highlight w:val="green"/>
              </w:rPr>
              <w:t></w:t>
            </w:r>
            <w:r>
              <w:rPr>
                <w:rFonts w:ascii="Times New Roman" w:hAnsi="Times New Roman" w:cs="Times New Roman"/>
                <w:sz w:val="22"/>
                <w:szCs w:val="22"/>
                <w:highlight w:val="green"/>
              </w:rPr>
              <w:t>………………………………………</w:t>
            </w:r>
            <w:proofErr w:type="gramStart"/>
            <w:r>
              <w:rPr>
                <w:rFonts w:ascii="Times New Roman" w:hAnsi="Times New Roman" w:cs="Times New Roman"/>
                <w:sz w:val="22"/>
                <w:szCs w:val="22"/>
                <w:highlight w:val="green"/>
              </w:rPr>
              <w:t>…….</w:t>
            </w:r>
            <w:proofErr w:type="gramEnd"/>
            <w:r>
              <w:rPr>
                <w:rFonts w:ascii="Times New Roman" w:hAnsi="Times New Roman" w:cs="Times New Roman"/>
                <w:sz w:val="22"/>
                <w:szCs w:val="22"/>
                <w:highlight w:val="green"/>
              </w:rPr>
              <w:t>.</w:t>
            </w:r>
          </w:p>
          <w:p w14:paraId="0DBB399A" w14:textId="1D020B71" w:rsidR="003D66AF" w:rsidRDefault="003D66AF" w:rsidP="003D66AF">
            <w:pPr>
              <w:spacing w:line="240" w:lineRule="auto"/>
              <w:jc w:val="left"/>
            </w:pPr>
          </w:p>
          <w:p w14:paraId="727DA39F" w14:textId="77777777" w:rsidR="00EB25ED" w:rsidRDefault="00EB25ED" w:rsidP="003D66AF">
            <w:pPr>
              <w:spacing w:line="240" w:lineRule="auto"/>
              <w:jc w:val="left"/>
            </w:pPr>
          </w:p>
          <w:p w14:paraId="629D7AC5" w14:textId="5C658A47" w:rsidR="003D66AF" w:rsidRDefault="003D66AF" w:rsidP="003D66AF">
            <w:pPr>
              <w:spacing w:after="120" w:line="240" w:lineRule="auto"/>
              <w:rPr>
                <w:rFonts w:ascii="Times New Roman" w:hAnsi="Times New Roman" w:cs="Times New Roman"/>
                <w:b/>
                <w:sz w:val="22"/>
                <w:szCs w:val="22"/>
                <w:u w:val="single"/>
              </w:rPr>
            </w:pPr>
            <w:r>
              <w:rPr>
                <w:rFonts w:ascii="Times New Roman" w:hAnsi="Times New Roman" w:cs="Times New Roman"/>
                <w:b/>
                <w:sz w:val="22"/>
                <w:szCs w:val="22"/>
                <w:u w:val="single"/>
              </w:rPr>
              <w:lastRenderedPageBreak/>
              <w:t xml:space="preserve">Question </w:t>
            </w:r>
            <w:r w:rsidR="00181B04" w:rsidRPr="0060652A">
              <w:rPr>
                <w:rFonts w:ascii="Times New Roman" w:hAnsi="Times New Roman" w:cs="Times New Roman"/>
                <w:b/>
                <w:sz w:val="22"/>
                <w:szCs w:val="22"/>
                <w:u w:val="single"/>
              </w:rPr>
              <w:t>6</w:t>
            </w:r>
            <w:r w:rsidRPr="0060652A">
              <w:rPr>
                <w:rFonts w:ascii="Times New Roman" w:hAnsi="Times New Roman" w:cs="Times New Roman"/>
                <w:b/>
                <w:sz w:val="22"/>
                <w:szCs w:val="22"/>
                <w:u w:val="single"/>
              </w:rPr>
              <w:t xml:space="preserve"> </w:t>
            </w:r>
            <w:r>
              <w:rPr>
                <w:rFonts w:ascii="Times New Roman" w:hAnsi="Times New Roman" w:cs="Times New Roman"/>
                <w:b/>
                <w:sz w:val="22"/>
                <w:szCs w:val="22"/>
                <w:u w:val="single"/>
              </w:rPr>
              <w:t xml:space="preserve">valant </w:t>
            </w:r>
            <w:r w:rsidR="000516B9">
              <w:rPr>
                <w:rFonts w:ascii="Times New Roman" w:hAnsi="Times New Roman" w:cs="Times New Roman"/>
                <w:b/>
                <w:sz w:val="22"/>
                <w:szCs w:val="22"/>
                <w:u w:val="single"/>
              </w:rPr>
              <w:t>5</w:t>
            </w:r>
            <w:r>
              <w:rPr>
                <w:rFonts w:ascii="Times New Roman" w:hAnsi="Times New Roman" w:cs="Times New Roman"/>
                <w:b/>
                <w:sz w:val="22"/>
                <w:szCs w:val="22"/>
                <w:u w:val="single"/>
              </w:rPr>
              <w:t>%</w:t>
            </w:r>
          </w:p>
          <w:p w14:paraId="4E7BCFC0" w14:textId="69099E28" w:rsidR="003D66AF" w:rsidRDefault="003D66AF" w:rsidP="003D66AF">
            <w:pPr>
              <w:numPr>
                <w:ilvl w:val="0"/>
                <w:numId w:val="15"/>
              </w:numPr>
              <w:spacing w:after="120" w:line="240" w:lineRule="auto"/>
            </w:pPr>
            <w:r>
              <w:rPr>
                <w:rFonts w:ascii="Times New Roman" w:hAnsi="Times New Roman" w:cs="Times New Roman"/>
                <w:sz w:val="22"/>
                <w:szCs w:val="22"/>
              </w:rPr>
              <w:t xml:space="preserve"> </w:t>
            </w:r>
            <w:r w:rsidR="00DC33AC" w:rsidRPr="00DC33AC">
              <w:rPr>
                <w:rFonts w:ascii="Times New Roman" w:hAnsi="Times New Roman" w:cs="Times New Roman"/>
                <w:sz w:val="22"/>
                <w:szCs w:val="22"/>
              </w:rPr>
              <w:t>Le système dispose-t-il d’un mécanisme automatique de correction d’usure permettant d’ajuster la position selon l’axe Z ? Décrire le principe de mesure et de compensation.</w:t>
            </w:r>
            <w:r w:rsidR="001009BB">
              <w:rPr>
                <w:rFonts w:ascii="Times New Roman" w:hAnsi="Times New Roman" w:cs="Times New Roman"/>
                <w:sz w:val="22"/>
                <w:szCs w:val="22"/>
              </w:rPr>
              <w:t xml:space="preserve"> Meilleur</w:t>
            </w:r>
            <w:r w:rsidR="0060652A">
              <w:rPr>
                <w:rFonts w:ascii="Times New Roman" w:hAnsi="Times New Roman" w:cs="Times New Roman"/>
                <w:sz w:val="22"/>
                <w:szCs w:val="22"/>
              </w:rPr>
              <w:t>e</w:t>
            </w:r>
            <w:r w:rsidR="001009BB">
              <w:rPr>
                <w:rFonts w:ascii="Times New Roman" w:hAnsi="Times New Roman" w:cs="Times New Roman"/>
                <w:sz w:val="22"/>
                <w:szCs w:val="22"/>
              </w:rPr>
              <w:t xml:space="preserve"> sera la précision de correction, meilleure sera la note.</w:t>
            </w:r>
          </w:p>
          <w:p w14:paraId="7EDDE013" w14:textId="51D664ED" w:rsidR="003D66AF" w:rsidRDefault="003D66AF" w:rsidP="003D66AF">
            <w:pPr>
              <w:spacing w:line="240" w:lineRule="auto"/>
              <w:jc w:val="left"/>
              <w:rPr>
                <w:rFonts w:ascii="Times New Roman" w:hAnsi="Times New Roman" w:cs="Times New Roman"/>
                <w:sz w:val="22"/>
                <w:szCs w:val="22"/>
                <w:highlight w:val="green"/>
              </w:rPr>
            </w:pPr>
            <w:r>
              <w:rPr>
                <w:rFonts w:ascii="Times New Roman" w:hAnsi="Times New Roman" w:cs="Times New Roman"/>
                <w:b/>
                <w:sz w:val="22"/>
                <w:szCs w:val="22"/>
                <w:u w:val="single"/>
              </w:rPr>
              <w:t>Réponse </w:t>
            </w:r>
            <w:r>
              <w:rPr>
                <w:rFonts w:ascii="Times New Roman" w:hAnsi="Times New Roman" w:cs="Times New Roman"/>
                <w:sz w:val="22"/>
                <w:szCs w:val="22"/>
              </w:rPr>
              <w:t xml:space="preserve">: </w:t>
            </w:r>
            <w:r>
              <w:rPr>
                <w:rFonts w:ascii="Wingdings" w:eastAsia="Wingdings" w:hAnsi="Wingdings" w:cs="Wingdings"/>
                <w:sz w:val="22"/>
                <w:szCs w:val="22"/>
                <w:highlight w:val="green"/>
              </w:rPr>
              <w:t></w:t>
            </w:r>
            <w:r>
              <w:rPr>
                <w:rFonts w:ascii="Times New Roman" w:hAnsi="Times New Roman" w:cs="Times New Roman"/>
                <w:sz w:val="22"/>
                <w:szCs w:val="22"/>
                <w:highlight w:val="green"/>
              </w:rPr>
              <w:t>………………………………………</w:t>
            </w:r>
            <w:proofErr w:type="gramStart"/>
            <w:r>
              <w:rPr>
                <w:rFonts w:ascii="Times New Roman" w:hAnsi="Times New Roman" w:cs="Times New Roman"/>
                <w:sz w:val="22"/>
                <w:szCs w:val="22"/>
                <w:highlight w:val="green"/>
              </w:rPr>
              <w:t>…….</w:t>
            </w:r>
            <w:proofErr w:type="gramEnd"/>
            <w:r>
              <w:rPr>
                <w:rFonts w:ascii="Times New Roman" w:hAnsi="Times New Roman" w:cs="Times New Roman"/>
                <w:sz w:val="22"/>
                <w:szCs w:val="22"/>
                <w:highlight w:val="green"/>
              </w:rPr>
              <w:t>.</w:t>
            </w:r>
          </w:p>
          <w:p w14:paraId="20EA2540" w14:textId="3694241F" w:rsidR="003D66AF" w:rsidRDefault="003D66AF" w:rsidP="003D66AF">
            <w:pPr>
              <w:spacing w:line="240" w:lineRule="auto"/>
              <w:jc w:val="left"/>
            </w:pPr>
          </w:p>
          <w:p w14:paraId="6C3A8B61" w14:textId="77777777" w:rsidR="00EB25ED" w:rsidRDefault="00EB25ED" w:rsidP="003D66AF">
            <w:pPr>
              <w:spacing w:line="240" w:lineRule="auto"/>
              <w:jc w:val="left"/>
            </w:pPr>
          </w:p>
          <w:p w14:paraId="51A3D4E7" w14:textId="5031A4EB" w:rsidR="003D66AF" w:rsidRDefault="003D66AF" w:rsidP="003D66AF">
            <w:pPr>
              <w:spacing w:after="120" w:line="240" w:lineRule="auto"/>
              <w:rPr>
                <w:rFonts w:ascii="Times New Roman" w:hAnsi="Times New Roman" w:cs="Times New Roman"/>
                <w:b/>
                <w:sz w:val="22"/>
                <w:szCs w:val="22"/>
                <w:u w:val="single"/>
              </w:rPr>
            </w:pPr>
            <w:r>
              <w:rPr>
                <w:rFonts w:ascii="Times New Roman" w:hAnsi="Times New Roman" w:cs="Times New Roman"/>
                <w:b/>
                <w:sz w:val="22"/>
                <w:szCs w:val="22"/>
                <w:u w:val="single"/>
              </w:rPr>
              <w:t xml:space="preserve">Question </w:t>
            </w:r>
            <w:r w:rsidR="00181B04" w:rsidRPr="0060652A">
              <w:rPr>
                <w:rFonts w:ascii="Times New Roman" w:hAnsi="Times New Roman" w:cs="Times New Roman"/>
                <w:b/>
                <w:sz w:val="22"/>
                <w:szCs w:val="22"/>
                <w:u w:val="single"/>
              </w:rPr>
              <w:t>7</w:t>
            </w:r>
            <w:r w:rsidRPr="009A7764">
              <w:rPr>
                <w:rFonts w:ascii="Times New Roman" w:hAnsi="Times New Roman" w:cs="Times New Roman"/>
                <w:b/>
                <w:strike/>
                <w:sz w:val="22"/>
                <w:szCs w:val="22"/>
                <w:u w:val="single"/>
              </w:rPr>
              <w:t xml:space="preserve"> </w:t>
            </w:r>
            <w:r>
              <w:rPr>
                <w:rFonts w:ascii="Times New Roman" w:hAnsi="Times New Roman" w:cs="Times New Roman"/>
                <w:b/>
                <w:sz w:val="22"/>
                <w:szCs w:val="22"/>
                <w:u w:val="single"/>
              </w:rPr>
              <w:t xml:space="preserve">valant </w:t>
            </w:r>
            <w:r w:rsidR="00B35D3D">
              <w:rPr>
                <w:rFonts w:ascii="Times New Roman" w:hAnsi="Times New Roman" w:cs="Times New Roman"/>
                <w:b/>
                <w:sz w:val="22"/>
                <w:szCs w:val="22"/>
                <w:u w:val="single"/>
              </w:rPr>
              <w:t>8</w:t>
            </w:r>
            <w:r>
              <w:rPr>
                <w:rFonts w:ascii="Times New Roman" w:hAnsi="Times New Roman" w:cs="Times New Roman"/>
                <w:b/>
                <w:sz w:val="22"/>
                <w:szCs w:val="22"/>
                <w:u w:val="single"/>
              </w:rPr>
              <w:t>%</w:t>
            </w:r>
          </w:p>
          <w:p w14:paraId="152B74CB" w14:textId="7D2185A3" w:rsidR="003D66AF" w:rsidRDefault="003D66AF" w:rsidP="003D66AF">
            <w:pPr>
              <w:numPr>
                <w:ilvl w:val="0"/>
                <w:numId w:val="15"/>
              </w:numPr>
              <w:spacing w:after="120" w:line="240" w:lineRule="auto"/>
            </w:pPr>
            <w:r>
              <w:rPr>
                <w:rFonts w:ascii="Times New Roman" w:hAnsi="Times New Roman" w:cs="Times New Roman"/>
                <w:sz w:val="22"/>
                <w:szCs w:val="22"/>
              </w:rPr>
              <w:t xml:space="preserve"> </w:t>
            </w:r>
            <w:r w:rsidR="00DC33AC" w:rsidRPr="00DC33AC">
              <w:rPr>
                <w:rFonts w:ascii="Times New Roman" w:hAnsi="Times New Roman" w:cs="Times New Roman"/>
                <w:sz w:val="22"/>
                <w:szCs w:val="22"/>
              </w:rPr>
              <w:t>Indiquer la vitesse de découpe maximale atteignable dans des matériaux durs (type saphir</w:t>
            </w:r>
            <w:r w:rsidR="00C67ECE">
              <w:rPr>
                <w:rFonts w:ascii="Times New Roman" w:hAnsi="Times New Roman" w:cs="Times New Roman"/>
                <w:sz w:val="22"/>
                <w:szCs w:val="22"/>
              </w:rPr>
              <w:t xml:space="preserve"> 300µm d’épaisseur</w:t>
            </w:r>
            <w:r w:rsidR="00DC33AC" w:rsidRPr="00DC33AC">
              <w:rPr>
                <w:rFonts w:ascii="Times New Roman" w:hAnsi="Times New Roman" w:cs="Times New Roman"/>
                <w:sz w:val="22"/>
                <w:szCs w:val="22"/>
              </w:rPr>
              <w:t>)</w:t>
            </w:r>
            <w:r w:rsidR="00DC33AC">
              <w:rPr>
                <w:rFonts w:ascii="Times New Roman" w:hAnsi="Times New Roman" w:cs="Times New Roman"/>
                <w:sz w:val="22"/>
                <w:szCs w:val="22"/>
              </w:rPr>
              <w:t xml:space="preserve"> en mm/s</w:t>
            </w:r>
            <w:r w:rsidR="009B2559">
              <w:rPr>
                <w:rFonts w:ascii="Times New Roman" w:hAnsi="Times New Roman" w:cs="Times New Roman"/>
                <w:sz w:val="22"/>
                <w:szCs w:val="22"/>
              </w:rPr>
              <w:t>. Plus la vitesse stable</w:t>
            </w:r>
            <w:r w:rsidR="002A4AF1">
              <w:rPr>
                <w:rFonts w:ascii="Times New Roman" w:hAnsi="Times New Roman" w:cs="Times New Roman"/>
                <w:sz w:val="22"/>
                <w:szCs w:val="22"/>
              </w:rPr>
              <w:t xml:space="preserve"> de découpe pour ce type d’échantillon</w:t>
            </w:r>
            <w:r w:rsidR="009B2559">
              <w:rPr>
                <w:rFonts w:ascii="Times New Roman" w:hAnsi="Times New Roman" w:cs="Times New Roman"/>
                <w:sz w:val="22"/>
                <w:szCs w:val="22"/>
              </w:rPr>
              <w:t xml:space="preserve"> sera élevée, meilleure sera la note.</w:t>
            </w:r>
          </w:p>
          <w:p w14:paraId="3F2C3F2D" w14:textId="0FD558FA" w:rsidR="003D66AF" w:rsidRDefault="003D66AF" w:rsidP="003D66AF">
            <w:pPr>
              <w:spacing w:line="240" w:lineRule="auto"/>
              <w:jc w:val="left"/>
              <w:rPr>
                <w:rFonts w:ascii="Times New Roman" w:hAnsi="Times New Roman" w:cs="Times New Roman"/>
                <w:sz w:val="22"/>
                <w:szCs w:val="22"/>
                <w:highlight w:val="green"/>
              </w:rPr>
            </w:pPr>
            <w:r>
              <w:rPr>
                <w:rFonts w:ascii="Times New Roman" w:hAnsi="Times New Roman" w:cs="Times New Roman"/>
                <w:b/>
                <w:sz w:val="22"/>
                <w:szCs w:val="22"/>
                <w:u w:val="single"/>
              </w:rPr>
              <w:t>Réponse </w:t>
            </w:r>
            <w:r>
              <w:rPr>
                <w:rFonts w:ascii="Times New Roman" w:hAnsi="Times New Roman" w:cs="Times New Roman"/>
                <w:sz w:val="22"/>
                <w:szCs w:val="22"/>
              </w:rPr>
              <w:t xml:space="preserve">: </w:t>
            </w:r>
            <w:r>
              <w:rPr>
                <w:rFonts w:ascii="Wingdings" w:eastAsia="Wingdings" w:hAnsi="Wingdings" w:cs="Wingdings"/>
                <w:sz w:val="22"/>
                <w:szCs w:val="22"/>
                <w:highlight w:val="green"/>
              </w:rPr>
              <w:t></w:t>
            </w:r>
            <w:r>
              <w:rPr>
                <w:rFonts w:ascii="Times New Roman" w:hAnsi="Times New Roman" w:cs="Times New Roman"/>
                <w:sz w:val="22"/>
                <w:szCs w:val="22"/>
                <w:highlight w:val="green"/>
              </w:rPr>
              <w:t>………………………………………</w:t>
            </w:r>
            <w:proofErr w:type="gramStart"/>
            <w:r>
              <w:rPr>
                <w:rFonts w:ascii="Times New Roman" w:hAnsi="Times New Roman" w:cs="Times New Roman"/>
                <w:sz w:val="22"/>
                <w:szCs w:val="22"/>
                <w:highlight w:val="green"/>
              </w:rPr>
              <w:t>…….</w:t>
            </w:r>
            <w:proofErr w:type="gramEnd"/>
            <w:r>
              <w:rPr>
                <w:rFonts w:ascii="Times New Roman" w:hAnsi="Times New Roman" w:cs="Times New Roman"/>
                <w:sz w:val="22"/>
                <w:szCs w:val="22"/>
                <w:highlight w:val="green"/>
              </w:rPr>
              <w:t>.</w:t>
            </w:r>
          </w:p>
          <w:p w14:paraId="1F807A5D" w14:textId="70CA6F5F" w:rsidR="003D66AF" w:rsidRDefault="003D66AF" w:rsidP="003D66AF">
            <w:pPr>
              <w:spacing w:line="240" w:lineRule="auto"/>
              <w:jc w:val="left"/>
            </w:pPr>
          </w:p>
          <w:p w14:paraId="211F945D" w14:textId="77777777" w:rsidR="00EB25ED" w:rsidRDefault="00EB25ED" w:rsidP="003D66AF">
            <w:pPr>
              <w:spacing w:line="240" w:lineRule="auto"/>
              <w:jc w:val="left"/>
            </w:pPr>
          </w:p>
          <w:p w14:paraId="1EE31389" w14:textId="731F5304" w:rsidR="003D66AF" w:rsidRDefault="003D66AF" w:rsidP="003D66AF">
            <w:pPr>
              <w:spacing w:after="120" w:line="240" w:lineRule="auto"/>
              <w:rPr>
                <w:rFonts w:ascii="Times New Roman" w:hAnsi="Times New Roman" w:cs="Times New Roman"/>
                <w:b/>
                <w:sz w:val="22"/>
                <w:szCs w:val="22"/>
                <w:u w:val="single"/>
              </w:rPr>
            </w:pPr>
            <w:r>
              <w:rPr>
                <w:rFonts w:ascii="Times New Roman" w:hAnsi="Times New Roman" w:cs="Times New Roman"/>
                <w:b/>
                <w:sz w:val="22"/>
                <w:szCs w:val="22"/>
                <w:u w:val="single"/>
              </w:rPr>
              <w:t xml:space="preserve">Question </w:t>
            </w:r>
            <w:r w:rsidR="009A7764" w:rsidRPr="0060652A">
              <w:rPr>
                <w:rFonts w:ascii="Times New Roman" w:hAnsi="Times New Roman" w:cs="Times New Roman"/>
                <w:b/>
                <w:sz w:val="22"/>
                <w:szCs w:val="22"/>
                <w:u w:val="single"/>
              </w:rPr>
              <w:t>8</w:t>
            </w:r>
            <w:r w:rsidR="0060652A">
              <w:rPr>
                <w:rFonts w:ascii="Times New Roman" w:hAnsi="Times New Roman" w:cs="Times New Roman"/>
                <w:b/>
                <w:sz w:val="22"/>
                <w:szCs w:val="22"/>
                <w:u w:val="single"/>
              </w:rPr>
              <w:t xml:space="preserve"> </w:t>
            </w:r>
            <w:r>
              <w:rPr>
                <w:rFonts w:ascii="Times New Roman" w:hAnsi="Times New Roman" w:cs="Times New Roman"/>
                <w:b/>
                <w:sz w:val="22"/>
                <w:szCs w:val="22"/>
                <w:u w:val="single"/>
              </w:rPr>
              <w:t xml:space="preserve">valant </w:t>
            </w:r>
            <w:r w:rsidR="00B35D3D">
              <w:rPr>
                <w:rFonts w:ascii="Times New Roman" w:hAnsi="Times New Roman" w:cs="Times New Roman"/>
                <w:b/>
                <w:sz w:val="22"/>
                <w:szCs w:val="22"/>
                <w:u w:val="single"/>
              </w:rPr>
              <w:t>8</w:t>
            </w:r>
            <w:r>
              <w:rPr>
                <w:rFonts w:ascii="Times New Roman" w:hAnsi="Times New Roman" w:cs="Times New Roman"/>
                <w:b/>
                <w:sz w:val="22"/>
                <w:szCs w:val="22"/>
                <w:u w:val="single"/>
              </w:rPr>
              <w:t>%</w:t>
            </w:r>
          </w:p>
          <w:p w14:paraId="087128C5" w14:textId="0DF450BF" w:rsidR="003D66AF" w:rsidRDefault="003D66AF" w:rsidP="009A33D1">
            <w:pPr>
              <w:numPr>
                <w:ilvl w:val="0"/>
                <w:numId w:val="15"/>
              </w:numPr>
              <w:spacing w:after="120" w:line="240" w:lineRule="auto"/>
            </w:pPr>
            <w:r w:rsidRPr="00EB25ED">
              <w:rPr>
                <w:rFonts w:ascii="Times New Roman" w:hAnsi="Times New Roman" w:cs="Times New Roman"/>
                <w:sz w:val="22"/>
                <w:szCs w:val="22"/>
              </w:rPr>
              <w:t xml:space="preserve"> </w:t>
            </w:r>
            <w:r w:rsidR="009B2559" w:rsidRPr="00EB25ED">
              <w:rPr>
                <w:rFonts w:ascii="Times New Roman" w:hAnsi="Times New Roman" w:cs="Times New Roman"/>
                <w:sz w:val="22"/>
                <w:szCs w:val="22"/>
              </w:rPr>
              <w:t xml:space="preserve">Indiquer l’épaisseur maximale des échantillons pouvant être découpés par l’équipement en </w:t>
            </w:r>
            <w:proofErr w:type="spellStart"/>
            <w:r w:rsidR="009B2559" w:rsidRPr="00EB25ED">
              <w:rPr>
                <w:rFonts w:ascii="Times New Roman" w:hAnsi="Times New Roman" w:cs="Times New Roman"/>
                <w:sz w:val="22"/>
                <w:szCs w:val="22"/>
              </w:rPr>
              <w:t>mm.</w:t>
            </w:r>
            <w:proofErr w:type="spellEnd"/>
            <w:r w:rsidR="009B2559" w:rsidRPr="00EB25ED">
              <w:rPr>
                <w:rFonts w:ascii="Times New Roman" w:hAnsi="Times New Roman" w:cs="Times New Roman"/>
                <w:sz w:val="22"/>
                <w:szCs w:val="22"/>
              </w:rPr>
              <w:t xml:space="preserve"> Plus l’épaisseur supportée par l’équipement sera importante, meilleure sera la note.</w:t>
            </w:r>
          </w:p>
          <w:p w14:paraId="7835B14E" w14:textId="319961D2" w:rsidR="003D66AF" w:rsidRDefault="003D66AF" w:rsidP="003D66AF">
            <w:pPr>
              <w:spacing w:line="240" w:lineRule="auto"/>
              <w:jc w:val="left"/>
              <w:rPr>
                <w:rFonts w:ascii="Times New Roman" w:hAnsi="Times New Roman" w:cs="Times New Roman"/>
                <w:sz w:val="22"/>
                <w:szCs w:val="22"/>
                <w:highlight w:val="green"/>
              </w:rPr>
            </w:pPr>
            <w:r>
              <w:rPr>
                <w:rFonts w:ascii="Times New Roman" w:hAnsi="Times New Roman" w:cs="Times New Roman"/>
                <w:b/>
                <w:sz w:val="22"/>
                <w:szCs w:val="22"/>
                <w:u w:val="single"/>
              </w:rPr>
              <w:t>Réponse </w:t>
            </w:r>
            <w:r>
              <w:rPr>
                <w:rFonts w:ascii="Times New Roman" w:hAnsi="Times New Roman" w:cs="Times New Roman"/>
                <w:sz w:val="22"/>
                <w:szCs w:val="22"/>
              </w:rPr>
              <w:t xml:space="preserve">: </w:t>
            </w:r>
            <w:r>
              <w:rPr>
                <w:rFonts w:ascii="Wingdings" w:eastAsia="Wingdings" w:hAnsi="Wingdings" w:cs="Wingdings"/>
                <w:sz w:val="22"/>
                <w:szCs w:val="22"/>
                <w:highlight w:val="green"/>
              </w:rPr>
              <w:t></w:t>
            </w:r>
            <w:r>
              <w:rPr>
                <w:rFonts w:ascii="Times New Roman" w:hAnsi="Times New Roman" w:cs="Times New Roman"/>
                <w:sz w:val="22"/>
                <w:szCs w:val="22"/>
                <w:highlight w:val="green"/>
              </w:rPr>
              <w:t>………………………………………</w:t>
            </w:r>
            <w:proofErr w:type="gramStart"/>
            <w:r>
              <w:rPr>
                <w:rFonts w:ascii="Times New Roman" w:hAnsi="Times New Roman" w:cs="Times New Roman"/>
                <w:sz w:val="22"/>
                <w:szCs w:val="22"/>
                <w:highlight w:val="green"/>
              </w:rPr>
              <w:t>…….</w:t>
            </w:r>
            <w:proofErr w:type="gramEnd"/>
            <w:r>
              <w:rPr>
                <w:rFonts w:ascii="Times New Roman" w:hAnsi="Times New Roman" w:cs="Times New Roman"/>
                <w:sz w:val="22"/>
                <w:szCs w:val="22"/>
                <w:highlight w:val="green"/>
              </w:rPr>
              <w:t>.</w:t>
            </w:r>
          </w:p>
          <w:p w14:paraId="3EDFEFD4" w14:textId="538B6935" w:rsidR="003D66AF" w:rsidRDefault="003D66AF" w:rsidP="003D66AF">
            <w:pPr>
              <w:spacing w:line="240" w:lineRule="auto"/>
              <w:jc w:val="left"/>
            </w:pPr>
          </w:p>
          <w:p w14:paraId="265003A7" w14:textId="77777777" w:rsidR="00EB25ED" w:rsidRDefault="00EB25ED" w:rsidP="003D66AF">
            <w:pPr>
              <w:spacing w:line="240" w:lineRule="auto"/>
              <w:jc w:val="left"/>
            </w:pPr>
          </w:p>
          <w:p w14:paraId="30006079" w14:textId="644A8B61" w:rsidR="00DC33AC" w:rsidRDefault="00DC33AC" w:rsidP="00DC33AC">
            <w:pPr>
              <w:spacing w:after="120" w:line="240" w:lineRule="auto"/>
              <w:rPr>
                <w:rFonts w:ascii="Times New Roman" w:hAnsi="Times New Roman" w:cs="Times New Roman"/>
                <w:b/>
                <w:sz w:val="22"/>
                <w:szCs w:val="22"/>
                <w:u w:val="single"/>
              </w:rPr>
            </w:pPr>
            <w:r>
              <w:rPr>
                <w:rFonts w:ascii="Times New Roman" w:hAnsi="Times New Roman" w:cs="Times New Roman"/>
                <w:b/>
                <w:sz w:val="22"/>
                <w:szCs w:val="22"/>
                <w:u w:val="single"/>
              </w:rPr>
              <w:t xml:space="preserve">Question </w:t>
            </w:r>
            <w:r w:rsidR="009A7764" w:rsidRPr="0060652A">
              <w:rPr>
                <w:rFonts w:ascii="Times New Roman" w:hAnsi="Times New Roman" w:cs="Times New Roman"/>
                <w:b/>
                <w:sz w:val="22"/>
                <w:szCs w:val="22"/>
                <w:u w:val="single"/>
              </w:rPr>
              <w:t>9</w:t>
            </w:r>
            <w:r>
              <w:rPr>
                <w:rFonts w:ascii="Times New Roman" w:hAnsi="Times New Roman" w:cs="Times New Roman"/>
                <w:b/>
                <w:sz w:val="22"/>
                <w:szCs w:val="22"/>
                <w:u w:val="single"/>
              </w:rPr>
              <w:t xml:space="preserve"> valant </w:t>
            </w:r>
            <w:r w:rsidR="00A72F15">
              <w:rPr>
                <w:rFonts w:ascii="Times New Roman" w:hAnsi="Times New Roman" w:cs="Times New Roman"/>
                <w:b/>
                <w:sz w:val="22"/>
                <w:szCs w:val="22"/>
                <w:u w:val="single"/>
              </w:rPr>
              <w:t>6</w:t>
            </w:r>
            <w:r>
              <w:rPr>
                <w:rFonts w:ascii="Times New Roman" w:hAnsi="Times New Roman" w:cs="Times New Roman"/>
                <w:b/>
                <w:sz w:val="22"/>
                <w:szCs w:val="22"/>
                <w:u w:val="single"/>
              </w:rPr>
              <w:t>%</w:t>
            </w:r>
          </w:p>
          <w:p w14:paraId="1981CE3D" w14:textId="33004E86" w:rsidR="00DC33AC" w:rsidRDefault="00A72F15" w:rsidP="00DC33AC">
            <w:pPr>
              <w:numPr>
                <w:ilvl w:val="0"/>
                <w:numId w:val="15"/>
              </w:numPr>
              <w:spacing w:after="120" w:line="240" w:lineRule="auto"/>
            </w:pPr>
            <w:r>
              <w:rPr>
                <w:rFonts w:ascii="Times New Roman" w:hAnsi="Times New Roman" w:cs="Times New Roman"/>
                <w:sz w:val="22"/>
                <w:szCs w:val="22"/>
              </w:rPr>
              <w:t>Détailler</w:t>
            </w:r>
            <w:r w:rsidR="00C67ECE">
              <w:rPr>
                <w:rFonts w:ascii="Times New Roman" w:hAnsi="Times New Roman" w:cs="Times New Roman"/>
                <w:sz w:val="22"/>
                <w:szCs w:val="22"/>
              </w:rPr>
              <w:t xml:space="preserve"> le système qui permet</w:t>
            </w:r>
            <w:r w:rsidR="00DC33AC" w:rsidRPr="00DC33AC">
              <w:rPr>
                <w:rFonts w:ascii="Times New Roman" w:hAnsi="Times New Roman" w:cs="Times New Roman"/>
                <w:sz w:val="22"/>
                <w:szCs w:val="22"/>
              </w:rPr>
              <w:t xml:space="preserve"> d’effectuer des découpes internes (formes fermées à l’intérieur du substrat) par descente verticale de la lame ?</w:t>
            </w:r>
            <w:r w:rsidR="009B2559">
              <w:rPr>
                <w:rFonts w:ascii="Times New Roman" w:hAnsi="Times New Roman" w:cs="Times New Roman"/>
                <w:sz w:val="22"/>
                <w:szCs w:val="22"/>
              </w:rPr>
              <w:t xml:space="preserve"> Meilleure sera l</w:t>
            </w:r>
            <w:r w:rsidR="002A4AF1">
              <w:rPr>
                <w:rFonts w:ascii="Times New Roman" w:hAnsi="Times New Roman" w:cs="Times New Roman"/>
                <w:sz w:val="22"/>
                <w:szCs w:val="22"/>
              </w:rPr>
              <w:t xml:space="preserve">e système qui gère </w:t>
            </w:r>
            <w:r w:rsidR="009B2559">
              <w:rPr>
                <w:rFonts w:ascii="Times New Roman" w:hAnsi="Times New Roman" w:cs="Times New Roman"/>
                <w:sz w:val="22"/>
                <w:szCs w:val="22"/>
              </w:rPr>
              <w:t xml:space="preserve">la descente verticale </w:t>
            </w:r>
            <w:r w:rsidR="002A4AF1">
              <w:rPr>
                <w:rFonts w:ascii="Times New Roman" w:hAnsi="Times New Roman" w:cs="Times New Roman"/>
                <w:sz w:val="22"/>
                <w:szCs w:val="22"/>
              </w:rPr>
              <w:t>du</w:t>
            </w:r>
            <w:r w:rsidR="009B2559">
              <w:rPr>
                <w:rFonts w:ascii="Times New Roman" w:hAnsi="Times New Roman" w:cs="Times New Roman"/>
                <w:sz w:val="22"/>
                <w:szCs w:val="22"/>
              </w:rPr>
              <w:t xml:space="preserve"> système garantissant </w:t>
            </w:r>
            <w:r w:rsidR="002A4AF1">
              <w:rPr>
                <w:rFonts w:ascii="Times New Roman" w:hAnsi="Times New Roman" w:cs="Times New Roman"/>
                <w:sz w:val="22"/>
                <w:szCs w:val="22"/>
              </w:rPr>
              <w:t>une stabilité et une précision du positionnement tout en limitant l’arrachement en sortie de coupe, meilleure sera la note.</w:t>
            </w:r>
          </w:p>
          <w:p w14:paraId="23D1AA31" w14:textId="6ABF251B" w:rsidR="00DC33AC" w:rsidRDefault="00DC33AC" w:rsidP="00DC33AC">
            <w:pPr>
              <w:spacing w:line="240" w:lineRule="auto"/>
              <w:jc w:val="left"/>
              <w:rPr>
                <w:rFonts w:ascii="Times New Roman" w:hAnsi="Times New Roman" w:cs="Times New Roman"/>
                <w:sz w:val="22"/>
                <w:szCs w:val="22"/>
                <w:highlight w:val="green"/>
              </w:rPr>
            </w:pPr>
            <w:r>
              <w:rPr>
                <w:rFonts w:ascii="Times New Roman" w:hAnsi="Times New Roman" w:cs="Times New Roman"/>
                <w:b/>
                <w:sz w:val="22"/>
                <w:szCs w:val="22"/>
                <w:u w:val="single"/>
              </w:rPr>
              <w:t>Réponse </w:t>
            </w:r>
            <w:r>
              <w:rPr>
                <w:rFonts w:ascii="Times New Roman" w:hAnsi="Times New Roman" w:cs="Times New Roman"/>
                <w:sz w:val="22"/>
                <w:szCs w:val="22"/>
              </w:rPr>
              <w:t xml:space="preserve">: </w:t>
            </w:r>
            <w:r>
              <w:rPr>
                <w:rFonts w:ascii="Wingdings" w:eastAsia="Wingdings" w:hAnsi="Wingdings" w:cs="Wingdings"/>
                <w:sz w:val="22"/>
                <w:szCs w:val="22"/>
                <w:highlight w:val="green"/>
              </w:rPr>
              <w:t></w:t>
            </w:r>
            <w:r>
              <w:rPr>
                <w:rFonts w:ascii="Times New Roman" w:hAnsi="Times New Roman" w:cs="Times New Roman"/>
                <w:sz w:val="22"/>
                <w:szCs w:val="22"/>
                <w:highlight w:val="green"/>
              </w:rPr>
              <w:t>………………………………………</w:t>
            </w:r>
            <w:proofErr w:type="gramStart"/>
            <w:r>
              <w:rPr>
                <w:rFonts w:ascii="Times New Roman" w:hAnsi="Times New Roman" w:cs="Times New Roman"/>
                <w:sz w:val="22"/>
                <w:szCs w:val="22"/>
                <w:highlight w:val="green"/>
              </w:rPr>
              <w:t>…….</w:t>
            </w:r>
            <w:proofErr w:type="gramEnd"/>
            <w:r>
              <w:rPr>
                <w:rFonts w:ascii="Times New Roman" w:hAnsi="Times New Roman" w:cs="Times New Roman"/>
                <w:sz w:val="22"/>
                <w:szCs w:val="22"/>
                <w:highlight w:val="green"/>
              </w:rPr>
              <w:t>.</w:t>
            </w:r>
          </w:p>
          <w:p w14:paraId="3D7ADDD6" w14:textId="239B4CCC" w:rsidR="00DC33AC" w:rsidRDefault="00DC33AC" w:rsidP="00DC33AC">
            <w:pPr>
              <w:spacing w:line="240" w:lineRule="auto"/>
              <w:jc w:val="left"/>
            </w:pPr>
          </w:p>
          <w:p w14:paraId="17DDE483" w14:textId="77777777" w:rsidR="00EB25ED" w:rsidRDefault="00EB25ED" w:rsidP="00DC33AC">
            <w:pPr>
              <w:spacing w:line="240" w:lineRule="auto"/>
              <w:jc w:val="left"/>
            </w:pPr>
          </w:p>
          <w:p w14:paraId="2D9D31E3" w14:textId="41FF5F31" w:rsidR="00DC33AC" w:rsidRDefault="00DC33AC" w:rsidP="00DC33AC">
            <w:pPr>
              <w:spacing w:after="120" w:line="240" w:lineRule="auto"/>
              <w:rPr>
                <w:rFonts w:ascii="Times New Roman" w:hAnsi="Times New Roman" w:cs="Times New Roman"/>
                <w:b/>
                <w:sz w:val="22"/>
                <w:szCs w:val="22"/>
                <w:u w:val="single"/>
              </w:rPr>
            </w:pPr>
            <w:r>
              <w:rPr>
                <w:rFonts w:ascii="Times New Roman" w:hAnsi="Times New Roman" w:cs="Times New Roman"/>
                <w:b/>
                <w:sz w:val="22"/>
                <w:szCs w:val="22"/>
                <w:u w:val="single"/>
              </w:rPr>
              <w:t xml:space="preserve">Question </w:t>
            </w:r>
            <w:r w:rsidR="009A7764" w:rsidRPr="0060652A">
              <w:rPr>
                <w:rFonts w:ascii="Times New Roman" w:hAnsi="Times New Roman" w:cs="Times New Roman"/>
                <w:b/>
                <w:sz w:val="22"/>
                <w:szCs w:val="22"/>
                <w:u w:val="single"/>
              </w:rPr>
              <w:t>10</w:t>
            </w:r>
            <w:r>
              <w:rPr>
                <w:rFonts w:ascii="Times New Roman" w:hAnsi="Times New Roman" w:cs="Times New Roman"/>
                <w:b/>
                <w:sz w:val="22"/>
                <w:szCs w:val="22"/>
                <w:u w:val="single"/>
              </w:rPr>
              <w:t xml:space="preserve"> valant </w:t>
            </w:r>
            <w:r w:rsidR="00B35D3D">
              <w:rPr>
                <w:rFonts w:ascii="Times New Roman" w:hAnsi="Times New Roman" w:cs="Times New Roman"/>
                <w:b/>
                <w:sz w:val="22"/>
                <w:szCs w:val="22"/>
                <w:u w:val="single"/>
              </w:rPr>
              <w:t>5</w:t>
            </w:r>
            <w:r>
              <w:rPr>
                <w:rFonts w:ascii="Times New Roman" w:hAnsi="Times New Roman" w:cs="Times New Roman"/>
                <w:b/>
                <w:sz w:val="22"/>
                <w:szCs w:val="22"/>
                <w:u w:val="single"/>
              </w:rPr>
              <w:t>%</w:t>
            </w:r>
          </w:p>
          <w:p w14:paraId="028F8E76" w14:textId="7270B5F5" w:rsidR="00DC33AC" w:rsidRDefault="002A4AF1" w:rsidP="00DC33AC">
            <w:pPr>
              <w:numPr>
                <w:ilvl w:val="0"/>
                <w:numId w:val="15"/>
              </w:numPr>
              <w:spacing w:after="120" w:line="240" w:lineRule="auto"/>
            </w:pPr>
            <w:r>
              <w:rPr>
                <w:rFonts w:ascii="Times New Roman" w:hAnsi="Times New Roman" w:cs="Times New Roman"/>
                <w:sz w:val="22"/>
                <w:szCs w:val="22"/>
              </w:rPr>
              <w:t xml:space="preserve">Décrire le système </w:t>
            </w:r>
            <w:r w:rsidR="00DC33AC" w:rsidRPr="00DC33AC">
              <w:rPr>
                <w:rFonts w:ascii="Times New Roman" w:hAnsi="Times New Roman" w:cs="Times New Roman"/>
                <w:sz w:val="22"/>
                <w:szCs w:val="22"/>
              </w:rPr>
              <w:t xml:space="preserve">de nettoyage (flux d’eau, d’air ou aspiration) </w:t>
            </w:r>
            <w:r>
              <w:rPr>
                <w:rFonts w:ascii="Times New Roman" w:hAnsi="Times New Roman" w:cs="Times New Roman"/>
                <w:sz w:val="22"/>
                <w:szCs w:val="22"/>
              </w:rPr>
              <w:t xml:space="preserve">utilisé </w:t>
            </w:r>
            <w:r w:rsidR="00DC33AC" w:rsidRPr="00DC33AC">
              <w:rPr>
                <w:rFonts w:ascii="Times New Roman" w:hAnsi="Times New Roman" w:cs="Times New Roman"/>
                <w:sz w:val="22"/>
                <w:szCs w:val="22"/>
              </w:rPr>
              <w:t>pour évacuer les débris de découpe sur l’échantillon et le plateau</w:t>
            </w:r>
            <w:r w:rsidR="001848D8">
              <w:rPr>
                <w:rFonts w:ascii="Times New Roman" w:hAnsi="Times New Roman" w:cs="Times New Roman"/>
                <w:sz w:val="22"/>
                <w:szCs w:val="22"/>
              </w:rPr>
              <w:t>.</w:t>
            </w:r>
            <w:r w:rsidR="00DC33AC" w:rsidRPr="001848D8">
              <w:rPr>
                <w:rFonts w:ascii="Times New Roman" w:hAnsi="Times New Roman" w:cs="Times New Roman"/>
                <w:sz w:val="20"/>
                <w:szCs w:val="20"/>
              </w:rPr>
              <w:t xml:space="preserve"> </w:t>
            </w:r>
            <w:r w:rsidRPr="002A4AF1">
              <w:rPr>
                <w:rFonts w:ascii="Times New Roman" w:hAnsi="Times New Roman" w:cs="Times New Roman"/>
                <w:sz w:val="22"/>
                <w:szCs w:val="22"/>
              </w:rPr>
              <w:t>Plus le système permet de limiter les résidus sur la lame et le plateau, meilleure sera la note.</w:t>
            </w:r>
          </w:p>
          <w:p w14:paraId="5858F2CC" w14:textId="46A95408" w:rsidR="00DC33AC" w:rsidRDefault="00DC33AC" w:rsidP="00DC33AC">
            <w:pPr>
              <w:spacing w:line="240" w:lineRule="auto"/>
              <w:jc w:val="left"/>
              <w:rPr>
                <w:rFonts w:ascii="Times New Roman" w:hAnsi="Times New Roman" w:cs="Times New Roman"/>
                <w:sz w:val="22"/>
                <w:szCs w:val="22"/>
                <w:highlight w:val="green"/>
              </w:rPr>
            </w:pPr>
            <w:r>
              <w:rPr>
                <w:rFonts w:ascii="Times New Roman" w:hAnsi="Times New Roman" w:cs="Times New Roman"/>
                <w:b/>
                <w:sz w:val="22"/>
                <w:szCs w:val="22"/>
                <w:u w:val="single"/>
              </w:rPr>
              <w:t>Réponse </w:t>
            </w:r>
            <w:r>
              <w:rPr>
                <w:rFonts w:ascii="Times New Roman" w:hAnsi="Times New Roman" w:cs="Times New Roman"/>
                <w:sz w:val="22"/>
                <w:szCs w:val="22"/>
              </w:rPr>
              <w:t xml:space="preserve">: </w:t>
            </w:r>
            <w:r>
              <w:rPr>
                <w:rFonts w:ascii="Wingdings" w:eastAsia="Wingdings" w:hAnsi="Wingdings" w:cs="Wingdings"/>
                <w:sz w:val="22"/>
                <w:szCs w:val="22"/>
                <w:highlight w:val="green"/>
              </w:rPr>
              <w:t></w:t>
            </w:r>
            <w:r>
              <w:rPr>
                <w:rFonts w:ascii="Times New Roman" w:hAnsi="Times New Roman" w:cs="Times New Roman"/>
                <w:sz w:val="22"/>
                <w:szCs w:val="22"/>
                <w:highlight w:val="green"/>
              </w:rPr>
              <w:t>………………………………………</w:t>
            </w:r>
            <w:proofErr w:type="gramStart"/>
            <w:r>
              <w:rPr>
                <w:rFonts w:ascii="Times New Roman" w:hAnsi="Times New Roman" w:cs="Times New Roman"/>
                <w:sz w:val="22"/>
                <w:szCs w:val="22"/>
                <w:highlight w:val="green"/>
              </w:rPr>
              <w:t>…….</w:t>
            </w:r>
            <w:proofErr w:type="gramEnd"/>
            <w:r>
              <w:rPr>
                <w:rFonts w:ascii="Times New Roman" w:hAnsi="Times New Roman" w:cs="Times New Roman"/>
                <w:sz w:val="22"/>
                <w:szCs w:val="22"/>
                <w:highlight w:val="green"/>
              </w:rPr>
              <w:t>.</w:t>
            </w:r>
          </w:p>
          <w:p w14:paraId="67676336" w14:textId="1F34E829" w:rsidR="00DC33AC" w:rsidRDefault="00DC33AC" w:rsidP="00DC33AC">
            <w:pPr>
              <w:spacing w:line="240" w:lineRule="auto"/>
              <w:jc w:val="left"/>
            </w:pPr>
          </w:p>
          <w:p w14:paraId="4BBB41A3" w14:textId="69D1F4C3" w:rsidR="00B35D3D" w:rsidRDefault="00B35D3D" w:rsidP="00DC33AC">
            <w:pPr>
              <w:spacing w:line="240" w:lineRule="auto"/>
              <w:jc w:val="left"/>
            </w:pPr>
          </w:p>
          <w:p w14:paraId="36A7C1EB" w14:textId="77777777" w:rsidR="00B35D3D" w:rsidRDefault="00B35D3D" w:rsidP="00DC33AC">
            <w:pPr>
              <w:spacing w:line="240" w:lineRule="auto"/>
              <w:jc w:val="left"/>
            </w:pPr>
          </w:p>
          <w:p w14:paraId="1AE583B2" w14:textId="77777777" w:rsidR="00634570" w:rsidRDefault="00634570" w:rsidP="00DC33AC">
            <w:pPr>
              <w:spacing w:line="240" w:lineRule="auto"/>
              <w:jc w:val="left"/>
            </w:pPr>
          </w:p>
        </w:tc>
      </w:tr>
    </w:tbl>
    <w:p w14:paraId="1D293626" w14:textId="77777777" w:rsidR="002244AB" w:rsidRDefault="002244AB" w:rsidP="002244AB">
      <w:pPr>
        <w:pStyle w:val="Corpsdetexte"/>
        <w:ind w:right="-28"/>
        <w:rPr>
          <w:rFonts w:ascii="Arial" w:hAnsi="Arial" w:cs="Arial"/>
          <w:b/>
        </w:rPr>
      </w:pPr>
    </w:p>
    <w:p w14:paraId="510F1BDB" w14:textId="77777777" w:rsidR="008613BC" w:rsidRDefault="008613BC" w:rsidP="008613BC">
      <w:pPr>
        <w:widowControl/>
        <w:numPr>
          <w:ilvl w:val="0"/>
          <w:numId w:val="11"/>
        </w:numPr>
        <w:pBdr>
          <w:top w:val="single" w:sz="12" w:space="0" w:color="000000"/>
          <w:left w:val="single" w:sz="12" w:space="31" w:color="000000"/>
          <w:bottom w:val="single" w:sz="12" w:space="1" w:color="000000"/>
          <w:right w:val="single" w:sz="12" w:space="31" w:color="000000"/>
        </w:pBdr>
        <w:shd w:val="clear" w:color="auto" w:fill="BFBFBF"/>
        <w:autoSpaceDE w:val="0"/>
        <w:spacing w:line="240" w:lineRule="auto"/>
        <w:ind w:right="-28"/>
        <w:jc w:val="center"/>
        <w:textAlignment w:val="auto"/>
      </w:pPr>
      <w:r>
        <w:rPr>
          <w:rFonts w:ascii="Arial" w:hAnsi="Arial" w:cs="Arial"/>
          <w:b/>
          <w:color w:val="4F81BD"/>
          <w:sz w:val="32"/>
          <w:szCs w:val="32"/>
        </w:rPr>
        <w:t xml:space="preserve">Le critère </w:t>
      </w:r>
      <w:r w:rsidR="00F02ABB">
        <w:rPr>
          <w:rFonts w:ascii="Arial" w:hAnsi="Arial" w:cs="Arial"/>
          <w:b/>
          <w:color w:val="4F81BD"/>
          <w:sz w:val="32"/>
          <w:szCs w:val="32"/>
        </w:rPr>
        <w:t>prix valent 30% de la n</w:t>
      </w:r>
      <w:r>
        <w:rPr>
          <w:rFonts w:ascii="Arial" w:hAnsi="Arial" w:cs="Arial"/>
          <w:b/>
          <w:color w:val="4F81BD"/>
          <w:sz w:val="32"/>
          <w:szCs w:val="32"/>
        </w:rPr>
        <w:t xml:space="preserve">ote globale </w:t>
      </w:r>
    </w:p>
    <w:p w14:paraId="34F9F48B" w14:textId="61B1BE6F" w:rsidR="006A476F" w:rsidRPr="00B35D3D" w:rsidRDefault="002244AB" w:rsidP="00893BBD">
      <w:pPr>
        <w:pStyle w:val="Corpsdetexte"/>
        <w:numPr>
          <w:ilvl w:val="0"/>
          <w:numId w:val="13"/>
        </w:numPr>
        <w:suppressAutoHyphens w:val="0"/>
        <w:adjustRightInd w:val="0"/>
        <w:ind w:left="0" w:right="-28"/>
        <w:rPr>
          <w:b/>
          <w:bCs/>
          <w:i/>
          <w:iCs/>
          <w:sz w:val="22"/>
          <w:szCs w:val="22"/>
          <w:u w:val="single"/>
        </w:rPr>
      </w:pPr>
      <w:r w:rsidRPr="00B35D3D">
        <w:rPr>
          <w:sz w:val="22"/>
          <w:szCs w:val="22"/>
        </w:rPr>
        <w:t xml:space="preserve">L’offre financière de chaque soumissionnaire est appréciée sur la base du </w:t>
      </w:r>
      <w:r w:rsidRPr="0060652A">
        <w:rPr>
          <w:sz w:val="22"/>
          <w:szCs w:val="22"/>
        </w:rPr>
        <w:t>prix</w:t>
      </w:r>
      <w:r w:rsidR="003F1901" w:rsidRPr="0060652A">
        <w:rPr>
          <w:sz w:val="22"/>
          <w:szCs w:val="22"/>
        </w:rPr>
        <w:t xml:space="preserve"> global et</w:t>
      </w:r>
      <w:r w:rsidRPr="0060652A">
        <w:rPr>
          <w:sz w:val="22"/>
          <w:szCs w:val="22"/>
        </w:rPr>
        <w:t xml:space="preserve"> forfaitaire </w:t>
      </w:r>
      <w:r w:rsidRPr="00B35D3D">
        <w:rPr>
          <w:sz w:val="22"/>
          <w:szCs w:val="22"/>
        </w:rPr>
        <w:t>proposé pour la réalisation de l’intégralité des prestations du marché</w:t>
      </w:r>
      <w:r w:rsidR="00B35D3D">
        <w:rPr>
          <w:sz w:val="22"/>
          <w:szCs w:val="22"/>
        </w:rPr>
        <w:t>.</w:t>
      </w:r>
    </w:p>
    <w:p w14:paraId="74274E83" w14:textId="5CC72F7C" w:rsidR="006656E7" w:rsidRDefault="006656E7">
      <w:pPr>
        <w:pStyle w:val="Paragraphedeliste"/>
        <w:ind w:left="0"/>
        <w:rPr>
          <w:rFonts w:ascii="Times New Roman" w:hAnsi="Times New Roman" w:cs="Times New Roman"/>
          <w:b/>
          <w:bCs/>
          <w:i/>
          <w:iCs/>
          <w:sz w:val="22"/>
          <w:szCs w:val="22"/>
          <w:u w:val="single"/>
        </w:rPr>
      </w:pPr>
    </w:p>
    <w:p w14:paraId="18BEA61B" w14:textId="77777777" w:rsidR="00B35D3D" w:rsidRDefault="00B35D3D">
      <w:pPr>
        <w:pStyle w:val="Paragraphedeliste"/>
        <w:ind w:left="0"/>
        <w:rPr>
          <w:rFonts w:ascii="Times New Roman" w:hAnsi="Times New Roman" w:cs="Times New Roman"/>
          <w:b/>
          <w:bCs/>
          <w:i/>
          <w:iCs/>
          <w:sz w:val="22"/>
          <w:szCs w:val="22"/>
          <w:u w:val="single"/>
        </w:rPr>
      </w:pPr>
    </w:p>
    <w:p w14:paraId="22FBE583" w14:textId="77777777" w:rsidR="00355095" w:rsidRDefault="00355095" w:rsidP="00F02ABB">
      <w:pPr>
        <w:widowControl/>
        <w:numPr>
          <w:ilvl w:val="0"/>
          <w:numId w:val="11"/>
        </w:numPr>
        <w:pBdr>
          <w:top w:val="single" w:sz="12" w:space="0" w:color="000000"/>
          <w:left w:val="single" w:sz="12" w:space="31" w:color="000000"/>
          <w:bottom w:val="single" w:sz="12" w:space="1" w:color="000000"/>
          <w:right w:val="single" w:sz="12" w:space="31" w:color="000000"/>
        </w:pBdr>
        <w:shd w:val="clear" w:color="auto" w:fill="BFBFBF"/>
        <w:autoSpaceDE w:val="0"/>
        <w:spacing w:line="240" w:lineRule="auto"/>
        <w:ind w:right="-28"/>
        <w:jc w:val="center"/>
        <w:textAlignment w:val="auto"/>
      </w:pPr>
      <w:r>
        <w:rPr>
          <w:rFonts w:ascii="Arial" w:hAnsi="Arial" w:cs="Arial"/>
          <w:b/>
          <w:color w:val="4F81BD"/>
          <w:sz w:val="32"/>
          <w:szCs w:val="32"/>
        </w:rPr>
        <w:lastRenderedPageBreak/>
        <w:t xml:space="preserve">Le critère Développement durable valant 10 % de la note globale </w:t>
      </w:r>
    </w:p>
    <w:p w14:paraId="34A0980D" w14:textId="77777777" w:rsidR="00355095" w:rsidRDefault="00355095">
      <w:pPr>
        <w:rPr>
          <w:rFonts w:ascii="Arial" w:hAnsi="Arial" w:cs="Arial"/>
          <w:b/>
          <w:bCs/>
          <w:sz w:val="22"/>
          <w:szCs w:val="22"/>
        </w:rPr>
      </w:pPr>
    </w:p>
    <w:p w14:paraId="0FF5ECD0" w14:textId="77777777" w:rsidR="00355095" w:rsidRDefault="00355095">
      <w:pPr>
        <w:pBdr>
          <w:top w:val="single" w:sz="4" w:space="1" w:color="000000"/>
          <w:left w:val="single" w:sz="4" w:space="20" w:color="000000"/>
          <w:bottom w:val="single" w:sz="4" w:space="1" w:color="000000"/>
          <w:right w:val="single" w:sz="4" w:space="18" w:color="000000"/>
        </w:pBdr>
        <w:ind w:left="283"/>
      </w:pPr>
      <w:r>
        <w:rPr>
          <w:rFonts w:ascii="Arial" w:hAnsi="Arial" w:cs="Arial"/>
          <w:b/>
          <w:bCs/>
          <w:sz w:val="28"/>
          <w:szCs w:val="28"/>
        </w:rPr>
        <w:t xml:space="preserve">Critère relatif aux garanties apportées pour limiter l’empreinte écologique lors de la réalisation des prestations valant 10 % </w:t>
      </w:r>
    </w:p>
    <w:p w14:paraId="688AA2FA" w14:textId="77777777" w:rsidR="00355095" w:rsidRDefault="00355095">
      <w:pPr>
        <w:tabs>
          <w:tab w:val="left" w:pos="6237"/>
        </w:tabs>
        <w:jc w:val="center"/>
        <w:rPr>
          <w:rFonts w:ascii="Times New Roman" w:hAnsi="Times New Roman" w:cs="Times New Roman"/>
          <w:b/>
          <w:bCs/>
          <w:sz w:val="22"/>
          <w:szCs w:val="22"/>
        </w:rPr>
      </w:pPr>
    </w:p>
    <w:tbl>
      <w:tblPr>
        <w:tblW w:w="0" w:type="auto"/>
        <w:tblInd w:w="-10" w:type="dxa"/>
        <w:tblLayout w:type="fixed"/>
        <w:tblCellMar>
          <w:top w:w="340" w:type="dxa"/>
          <w:bottom w:w="340" w:type="dxa"/>
        </w:tblCellMar>
        <w:tblLook w:val="0000" w:firstRow="0" w:lastRow="0" w:firstColumn="0" w:lastColumn="0" w:noHBand="0" w:noVBand="0"/>
      </w:tblPr>
      <w:tblGrid>
        <w:gridCol w:w="9307"/>
      </w:tblGrid>
      <w:tr w:rsidR="00355095" w14:paraId="545F9003" w14:textId="77777777">
        <w:tc>
          <w:tcPr>
            <w:tcW w:w="93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9B5299" w14:textId="77777777" w:rsidR="008E4123" w:rsidRPr="00BB1582" w:rsidRDefault="008E4123" w:rsidP="008E4123">
            <w:pPr>
              <w:spacing w:after="120" w:line="240" w:lineRule="auto"/>
              <w:rPr>
                <w:rFonts w:ascii="Times New Roman" w:hAnsi="Times New Roman"/>
                <w:sz w:val="22"/>
                <w:szCs w:val="22"/>
              </w:rPr>
            </w:pPr>
            <w:r>
              <w:rPr>
                <w:rFonts w:ascii="Times New Roman" w:hAnsi="Times New Roman"/>
                <w:b/>
                <w:sz w:val="22"/>
                <w:szCs w:val="22"/>
                <w:u w:val="single"/>
              </w:rPr>
              <w:t xml:space="preserve">Question 1 valant 3 % </w:t>
            </w:r>
            <w:r w:rsidRPr="00BB1582">
              <w:rPr>
                <w:rFonts w:ascii="Times New Roman" w:hAnsi="Times New Roman"/>
                <w:sz w:val="22"/>
                <w:szCs w:val="22"/>
              </w:rPr>
              <w:t xml:space="preserve">: </w:t>
            </w:r>
          </w:p>
          <w:p w14:paraId="46BC8223" w14:textId="5222811B" w:rsidR="008E4123" w:rsidRPr="00DC6AF9" w:rsidRDefault="008E4123" w:rsidP="008E4123">
            <w:pPr>
              <w:spacing w:after="120" w:line="240" w:lineRule="auto"/>
              <w:rPr>
                <w:rFonts w:ascii="Times New Roman" w:hAnsi="Times New Roman"/>
                <w:sz w:val="22"/>
                <w:szCs w:val="22"/>
              </w:rPr>
            </w:pPr>
            <w:r>
              <w:t>Préciser vos engagements</w:t>
            </w:r>
            <w:r w:rsidRPr="00DC6AF9">
              <w:t xml:space="preserve"> pour limiter son empreinte écologique dans la gestion et le traitement des déchets d’usinage (Matériaux et fluides)</w:t>
            </w:r>
            <w:r w:rsidR="00C012E0">
              <w:t xml:space="preserve"> </w:t>
            </w:r>
            <w:r w:rsidR="00C012E0" w:rsidRPr="00E224CB">
              <w:t>dans le cadre du marché</w:t>
            </w:r>
          </w:p>
          <w:p w14:paraId="48D9484A" w14:textId="64EA0B21" w:rsidR="008E4123" w:rsidRPr="00C86B8C" w:rsidRDefault="00EB25ED" w:rsidP="008E4123">
            <w:pPr>
              <w:spacing w:line="240" w:lineRule="auto"/>
              <w:jc w:val="left"/>
              <w:rPr>
                <w:rFonts w:ascii="Times New Roman" w:hAnsi="Times New Roman"/>
                <w:sz w:val="22"/>
                <w:szCs w:val="22"/>
              </w:rPr>
            </w:pPr>
            <w:r w:rsidRPr="006D2F36">
              <w:rPr>
                <w:rFonts w:ascii="Times New Roman" w:hAnsi="Times New Roman"/>
                <w:b/>
                <w:sz w:val="22"/>
                <w:szCs w:val="22"/>
                <w:u w:val="single"/>
              </w:rPr>
              <w:t>Réponse 1</w:t>
            </w:r>
            <w:r w:rsidR="008E4123">
              <w:rPr>
                <w:rFonts w:ascii="Times New Roman" w:hAnsi="Times New Roman"/>
                <w:b/>
                <w:sz w:val="22"/>
                <w:szCs w:val="22"/>
                <w:u w:val="single"/>
              </w:rPr>
              <w:t xml:space="preserve"> </w:t>
            </w:r>
            <w:r w:rsidR="008E4123">
              <w:rPr>
                <w:rFonts w:ascii="Times New Roman" w:hAnsi="Times New Roman"/>
                <w:sz w:val="22"/>
                <w:szCs w:val="22"/>
              </w:rPr>
              <w:t xml:space="preserve">: </w:t>
            </w:r>
            <w:r w:rsidR="008E4123" w:rsidRPr="00220E37">
              <w:rPr>
                <w:rFonts w:ascii="Times New Roman" w:hAnsi="Times New Roman"/>
                <w:sz w:val="22"/>
                <w:szCs w:val="22"/>
                <w:highlight w:val="green"/>
              </w:rPr>
              <w:sym w:font="Wingdings" w:char="F021"/>
            </w:r>
            <w:r w:rsidR="008E4123" w:rsidRPr="00220E37">
              <w:rPr>
                <w:rFonts w:ascii="Times New Roman" w:hAnsi="Times New Roman"/>
                <w:sz w:val="22"/>
                <w:szCs w:val="22"/>
                <w:highlight w:val="green"/>
              </w:rPr>
              <w:t>………………………………………</w:t>
            </w:r>
            <w:proofErr w:type="gramStart"/>
            <w:r w:rsidR="008E4123" w:rsidRPr="00220E37">
              <w:rPr>
                <w:rFonts w:ascii="Times New Roman" w:hAnsi="Times New Roman"/>
                <w:sz w:val="22"/>
                <w:szCs w:val="22"/>
                <w:highlight w:val="green"/>
              </w:rPr>
              <w:t>…….</w:t>
            </w:r>
            <w:proofErr w:type="gramEnd"/>
            <w:r w:rsidR="008E4123" w:rsidRPr="00220E37">
              <w:rPr>
                <w:rFonts w:ascii="Times New Roman" w:hAnsi="Times New Roman"/>
                <w:sz w:val="22"/>
                <w:szCs w:val="22"/>
                <w:highlight w:val="green"/>
              </w:rPr>
              <w:t>.</w:t>
            </w:r>
          </w:p>
          <w:p w14:paraId="52B714F9" w14:textId="60945129" w:rsidR="008E4123" w:rsidRDefault="008E4123" w:rsidP="008E4123">
            <w:pPr>
              <w:spacing w:after="120" w:line="240" w:lineRule="auto"/>
              <w:rPr>
                <w:rFonts w:ascii="Times New Roman" w:hAnsi="Times New Roman"/>
                <w:sz w:val="22"/>
                <w:szCs w:val="22"/>
              </w:rPr>
            </w:pPr>
          </w:p>
          <w:p w14:paraId="34FA8C1B" w14:textId="77777777" w:rsidR="00EB25ED" w:rsidRDefault="00EB25ED" w:rsidP="008E4123">
            <w:pPr>
              <w:spacing w:after="120" w:line="240" w:lineRule="auto"/>
              <w:rPr>
                <w:rFonts w:ascii="Times New Roman" w:hAnsi="Times New Roman"/>
                <w:sz w:val="22"/>
                <w:szCs w:val="22"/>
              </w:rPr>
            </w:pPr>
          </w:p>
          <w:p w14:paraId="54AC8958" w14:textId="77777777" w:rsidR="008E4123" w:rsidRPr="00BB1582" w:rsidRDefault="008E4123" w:rsidP="008E4123">
            <w:pPr>
              <w:spacing w:after="120" w:line="240" w:lineRule="auto"/>
              <w:rPr>
                <w:rFonts w:ascii="Times New Roman" w:hAnsi="Times New Roman"/>
                <w:sz w:val="22"/>
                <w:szCs w:val="22"/>
              </w:rPr>
            </w:pPr>
            <w:r>
              <w:rPr>
                <w:rFonts w:ascii="Times New Roman" w:hAnsi="Times New Roman"/>
                <w:b/>
                <w:sz w:val="22"/>
                <w:szCs w:val="22"/>
                <w:u w:val="single"/>
              </w:rPr>
              <w:t xml:space="preserve">Question 2 valant 3 % </w:t>
            </w:r>
            <w:r w:rsidRPr="00BB1582">
              <w:rPr>
                <w:rFonts w:ascii="Times New Roman" w:hAnsi="Times New Roman"/>
                <w:sz w:val="22"/>
                <w:szCs w:val="22"/>
              </w:rPr>
              <w:t xml:space="preserve">: </w:t>
            </w:r>
          </w:p>
          <w:p w14:paraId="7A1DDC97" w14:textId="0B1C9E23" w:rsidR="008E4123" w:rsidRDefault="008E4123" w:rsidP="008E4123">
            <w:pPr>
              <w:spacing w:line="240" w:lineRule="auto"/>
              <w:jc w:val="left"/>
              <w:rPr>
                <w:bCs/>
              </w:rPr>
            </w:pPr>
            <w:r>
              <w:t>Préciser vos engagements</w:t>
            </w:r>
            <w:r w:rsidRPr="00DC6AF9">
              <w:t xml:space="preserve"> </w:t>
            </w:r>
            <w:r>
              <w:t xml:space="preserve">sur </w:t>
            </w:r>
            <w:r w:rsidRPr="00DC6AF9">
              <w:rPr>
                <w:bCs/>
              </w:rPr>
              <w:t>l’utilisation de matériels de production respectueux de l’environnement</w:t>
            </w:r>
            <w:r w:rsidR="00C012E0" w:rsidRPr="00C012E0">
              <w:rPr>
                <w:color w:val="FF0000"/>
              </w:rPr>
              <w:t xml:space="preserve"> </w:t>
            </w:r>
            <w:r w:rsidR="00C012E0" w:rsidRPr="00E224CB">
              <w:t>dans le cadre du marché</w:t>
            </w:r>
          </w:p>
          <w:p w14:paraId="66A49513" w14:textId="77777777" w:rsidR="008E4123" w:rsidRPr="00DC6AF9" w:rsidRDefault="008E4123" w:rsidP="008E4123">
            <w:pPr>
              <w:spacing w:line="240" w:lineRule="auto"/>
              <w:jc w:val="left"/>
              <w:rPr>
                <w:bCs/>
              </w:rPr>
            </w:pPr>
          </w:p>
          <w:p w14:paraId="52F7DC6F" w14:textId="358379FC" w:rsidR="008E4123" w:rsidRPr="00C86B8C" w:rsidRDefault="00EB25ED" w:rsidP="008E4123">
            <w:pPr>
              <w:spacing w:line="240" w:lineRule="auto"/>
              <w:jc w:val="left"/>
              <w:rPr>
                <w:rFonts w:ascii="Times New Roman" w:hAnsi="Times New Roman"/>
                <w:sz w:val="22"/>
                <w:szCs w:val="22"/>
              </w:rPr>
            </w:pPr>
            <w:r w:rsidRPr="006D2F36">
              <w:rPr>
                <w:rFonts w:ascii="Times New Roman" w:hAnsi="Times New Roman"/>
                <w:b/>
                <w:sz w:val="22"/>
                <w:szCs w:val="22"/>
                <w:u w:val="single"/>
              </w:rPr>
              <w:t>Réponse 2</w:t>
            </w:r>
            <w:r w:rsidR="008E4123">
              <w:rPr>
                <w:rFonts w:ascii="Times New Roman" w:hAnsi="Times New Roman"/>
                <w:b/>
                <w:sz w:val="22"/>
                <w:szCs w:val="22"/>
                <w:u w:val="single"/>
              </w:rPr>
              <w:t xml:space="preserve"> </w:t>
            </w:r>
            <w:r w:rsidR="008E4123">
              <w:rPr>
                <w:rFonts w:ascii="Times New Roman" w:hAnsi="Times New Roman"/>
                <w:sz w:val="22"/>
                <w:szCs w:val="22"/>
              </w:rPr>
              <w:t xml:space="preserve">: </w:t>
            </w:r>
            <w:r w:rsidR="008E4123" w:rsidRPr="00220E37">
              <w:rPr>
                <w:rFonts w:ascii="Times New Roman" w:hAnsi="Times New Roman"/>
                <w:sz w:val="22"/>
                <w:szCs w:val="22"/>
                <w:highlight w:val="green"/>
              </w:rPr>
              <w:sym w:font="Wingdings" w:char="F021"/>
            </w:r>
            <w:r w:rsidR="008E4123" w:rsidRPr="00220E37">
              <w:rPr>
                <w:rFonts w:ascii="Times New Roman" w:hAnsi="Times New Roman"/>
                <w:sz w:val="22"/>
                <w:szCs w:val="22"/>
                <w:highlight w:val="green"/>
              </w:rPr>
              <w:t>………………………………………</w:t>
            </w:r>
            <w:proofErr w:type="gramStart"/>
            <w:r w:rsidR="008E4123" w:rsidRPr="00220E37">
              <w:rPr>
                <w:rFonts w:ascii="Times New Roman" w:hAnsi="Times New Roman"/>
                <w:sz w:val="22"/>
                <w:szCs w:val="22"/>
                <w:highlight w:val="green"/>
              </w:rPr>
              <w:t>…….</w:t>
            </w:r>
            <w:proofErr w:type="gramEnd"/>
            <w:r w:rsidR="008E4123" w:rsidRPr="00220E37">
              <w:rPr>
                <w:rFonts w:ascii="Times New Roman" w:hAnsi="Times New Roman"/>
                <w:sz w:val="22"/>
                <w:szCs w:val="22"/>
                <w:highlight w:val="green"/>
              </w:rPr>
              <w:t>.</w:t>
            </w:r>
          </w:p>
          <w:p w14:paraId="09D062B2" w14:textId="477F55B1" w:rsidR="008E4123" w:rsidRDefault="008E4123" w:rsidP="008E4123">
            <w:pPr>
              <w:spacing w:after="120" w:line="240" w:lineRule="auto"/>
              <w:rPr>
                <w:rFonts w:ascii="Times New Roman" w:hAnsi="Times New Roman"/>
                <w:sz w:val="22"/>
                <w:szCs w:val="22"/>
              </w:rPr>
            </w:pPr>
          </w:p>
          <w:p w14:paraId="7B0742A3" w14:textId="77777777" w:rsidR="00EB25ED" w:rsidRDefault="00EB25ED" w:rsidP="008E4123">
            <w:pPr>
              <w:spacing w:after="120" w:line="240" w:lineRule="auto"/>
              <w:rPr>
                <w:rFonts w:ascii="Times New Roman" w:hAnsi="Times New Roman"/>
                <w:sz w:val="22"/>
                <w:szCs w:val="22"/>
              </w:rPr>
            </w:pPr>
          </w:p>
          <w:p w14:paraId="1A670E60" w14:textId="77777777" w:rsidR="008E4123" w:rsidRPr="00BB1582" w:rsidRDefault="008E4123" w:rsidP="008E4123">
            <w:pPr>
              <w:spacing w:after="120" w:line="240" w:lineRule="auto"/>
              <w:rPr>
                <w:rFonts w:ascii="Times New Roman" w:hAnsi="Times New Roman"/>
                <w:sz w:val="22"/>
                <w:szCs w:val="22"/>
              </w:rPr>
            </w:pPr>
            <w:r>
              <w:rPr>
                <w:rFonts w:ascii="Times New Roman" w:hAnsi="Times New Roman"/>
                <w:b/>
                <w:sz w:val="22"/>
                <w:szCs w:val="22"/>
                <w:u w:val="single"/>
              </w:rPr>
              <w:t xml:space="preserve">Question 3 valant 2 % </w:t>
            </w:r>
            <w:r w:rsidRPr="00BB1582">
              <w:rPr>
                <w:rFonts w:ascii="Times New Roman" w:hAnsi="Times New Roman"/>
                <w:sz w:val="22"/>
                <w:szCs w:val="22"/>
              </w:rPr>
              <w:t xml:space="preserve">: </w:t>
            </w:r>
          </w:p>
          <w:p w14:paraId="7E9F25D4" w14:textId="05501623" w:rsidR="008E4123" w:rsidRPr="00DC6AF9" w:rsidRDefault="008E4123" w:rsidP="008E4123">
            <w:pPr>
              <w:tabs>
                <w:tab w:val="center" w:pos="6480"/>
              </w:tabs>
            </w:pPr>
            <w:r>
              <w:t>P</w:t>
            </w:r>
            <w:r w:rsidRPr="00DC6AF9">
              <w:t xml:space="preserve">réciser vos engagements pour limiter </w:t>
            </w:r>
            <w:r>
              <w:t>votre</w:t>
            </w:r>
            <w:r w:rsidRPr="00DC6AF9">
              <w:t xml:space="preserve"> empreinte écologique dans l’utilisation de matériaux nécessaires à la fabrication des </w:t>
            </w:r>
            <w:r w:rsidRPr="00E224CB">
              <w:t>composants et à leur emballage</w:t>
            </w:r>
            <w:r w:rsidR="00C012E0" w:rsidRPr="00E224CB">
              <w:t xml:space="preserve"> dans le cadre du marché</w:t>
            </w:r>
          </w:p>
          <w:p w14:paraId="3A7B359F" w14:textId="77777777" w:rsidR="008E4123" w:rsidRPr="00DC6AF9" w:rsidRDefault="008E4123" w:rsidP="008E4123">
            <w:pPr>
              <w:spacing w:line="240" w:lineRule="auto"/>
              <w:jc w:val="left"/>
              <w:rPr>
                <w:bCs/>
              </w:rPr>
            </w:pPr>
          </w:p>
          <w:p w14:paraId="23C4D521" w14:textId="17AF1E2C" w:rsidR="008E4123" w:rsidRPr="00C86B8C" w:rsidRDefault="00EB25ED" w:rsidP="008E4123">
            <w:pPr>
              <w:spacing w:line="240" w:lineRule="auto"/>
              <w:jc w:val="left"/>
              <w:rPr>
                <w:rFonts w:ascii="Times New Roman" w:hAnsi="Times New Roman"/>
                <w:sz w:val="22"/>
                <w:szCs w:val="22"/>
              </w:rPr>
            </w:pPr>
            <w:r w:rsidRPr="006D2F36">
              <w:rPr>
                <w:rFonts w:ascii="Times New Roman" w:hAnsi="Times New Roman"/>
                <w:b/>
                <w:sz w:val="22"/>
                <w:szCs w:val="22"/>
                <w:u w:val="single"/>
              </w:rPr>
              <w:t>Réponse 3</w:t>
            </w:r>
            <w:r w:rsidR="008E4123">
              <w:rPr>
                <w:rFonts w:ascii="Times New Roman" w:hAnsi="Times New Roman"/>
                <w:b/>
                <w:sz w:val="22"/>
                <w:szCs w:val="22"/>
                <w:u w:val="single"/>
              </w:rPr>
              <w:t xml:space="preserve"> </w:t>
            </w:r>
            <w:r w:rsidR="008E4123">
              <w:rPr>
                <w:rFonts w:ascii="Times New Roman" w:hAnsi="Times New Roman"/>
                <w:sz w:val="22"/>
                <w:szCs w:val="22"/>
              </w:rPr>
              <w:t xml:space="preserve">: </w:t>
            </w:r>
            <w:r w:rsidR="008E4123" w:rsidRPr="00220E37">
              <w:rPr>
                <w:rFonts w:ascii="Times New Roman" w:hAnsi="Times New Roman"/>
                <w:sz w:val="22"/>
                <w:szCs w:val="22"/>
                <w:highlight w:val="green"/>
              </w:rPr>
              <w:sym w:font="Wingdings" w:char="F021"/>
            </w:r>
            <w:r w:rsidR="008E4123" w:rsidRPr="00220E37">
              <w:rPr>
                <w:rFonts w:ascii="Times New Roman" w:hAnsi="Times New Roman"/>
                <w:sz w:val="22"/>
                <w:szCs w:val="22"/>
                <w:highlight w:val="green"/>
              </w:rPr>
              <w:t>………………………………………</w:t>
            </w:r>
            <w:proofErr w:type="gramStart"/>
            <w:r w:rsidR="008E4123" w:rsidRPr="00220E37">
              <w:rPr>
                <w:rFonts w:ascii="Times New Roman" w:hAnsi="Times New Roman"/>
                <w:sz w:val="22"/>
                <w:szCs w:val="22"/>
                <w:highlight w:val="green"/>
              </w:rPr>
              <w:t>…….</w:t>
            </w:r>
            <w:proofErr w:type="gramEnd"/>
            <w:r w:rsidR="008E4123" w:rsidRPr="00220E37">
              <w:rPr>
                <w:rFonts w:ascii="Times New Roman" w:hAnsi="Times New Roman"/>
                <w:sz w:val="22"/>
                <w:szCs w:val="22"/>
                <w:highlight w:val="green"/>
              </w:rPr>
              <w:t>.</w:t>
            </w:r>
          </w:p>
          <w:p w14:paraId="51310796" w14:textId="33214A9C" w:rsidR="008E4123" w:rsidRDefault="008E4123" w:rsidP="008E4123">
            <w:pPr>
              <w:spacing w:after="120" w:line="240" w:lineRule="auto"/>
              <w:rPr>
                <w:rFonts w:ascii="Times New Roman" w:hAnsi="Times New Roman"/>
                <w:sz w:val="22"/>
                <w:szCs w:val="22"/>
              </w:rPr>
            </w:pPr>
          </w:p>
          <w:p w14:paraId="1F38220F" w14:textId="77777777" w:rsidR="00EB25ED" w:rsidRDefault="00EB25ED" w:rsidP="008E4123">
            <w:pPr>
              <w:spacing w:after="120" w:line="240" w:lineRule="auto"/>
              <w:rPr>
                <w:rFonts w:ascii="Times New Roman" w:hAnsi="Times New Roman"/>
                <w:sz w:val="22"/>
                <w:szCs w:val="22"/>
              </w:rPr>
            </w:pPr>
          </w:p>
          <w:p w14:paraId="60FCF2F6" w14:textId="77777777" w:rsidR="008E4123" w:rsidRPr="00BB1582" w:rsidRDefault="008E4123" w:rsidP="008E4123">
            <w:pPr>
              <w:spacing w:after="120" w:line="240" w:lineRule="auto"/>
              <w:rPr>
                <w:rFonts w:ascii="Times New Roman" w:hAnsi="Times New Roman"/>
                <w:sz w:val="22"/>
                <w:szCs w:val="22"/>
              </w:rPr>
            </w:pPr>
            <w:r>
              <w:rPr>
                <w:rFonts w:ascii="Times New Roman" w:hAnsi="Times New Roman"/>
                <w:b/>
                <w:sz w:val="22"/>
                <w:szCs w:val="22"/>
                <w:u w:val="single"/>
              </w:rPr>
              <w:t xml:space="preserve">Question 4 valant 2 % </w:t>
            </w:r>
            <w:r w:rsidRPr="00BB1582">
              <w:rPr>
                <w:rFonts w:ascii="Times New Roman" w:hAnsi="Times New Roman"/>
                <w:sz w:val="22"/>
                <w:szCs w:val="22"/>
              </w:rPr>
              <w:t xml:space="preserve">: </w:t>
            </w:r>
          </w:p>
          <w:p w14:paraId="6301AFAA" w14:textId="77777777" w:rsidR="008E4123" w:rsidRPr="00DC6AF9" w:rsidRDefault="008E4123" w:rsidP="008E4123">
            <w:pPr>
              <w:tabs>
                <w:tab w:val="center" w:pos="6480"/>
              </w:tabs>
              <w:rPr>
                <w:bCs/>
              </w:rPr>
            </w:pPr>
            <w:r>
              <w:t>P</w:t>
            </w:r>
            <w:r w:rsidRPr="00DC6AF9">
              <w:t xml:space="preserve">réciser vos engagements </w:t>
            </w:r>
            <w:r>
              <w:t xml:space="preserve">pour </w:t>
            </w:r>
            <w:r w:rsidRPr="00DC6AF9">
              <w:rPr>
                <w:bCs/>
              </w:rPr>
              <w:t xml:space="preserve">limiter </w:t>
            </w:r>
            <w:r>
              <w:rPr>
                <w:bCs/>
              </w:rPr>
              <w:t>votre</w:t>
            </w:r>
            <w:r w:rsidRPr="00DC6AF9">
              <w:rPr>
                <w:bCs/>
              </w:rPr>
              <w:t xml:space="preserve"> empreinte écologique pour le transport et la livraison de l’équipement à PALAISEAU.</w:t>
            </w:r>
          </w:p>
          <w:p w14:paraId="52BD06F7" w14:textId="77777777" w:rsidR="008E4123" w:rsidRPr="00DC6AF9" w:rsidRDefault="008E4123" w:rsidP="008E4123">
            <w:pPr>
              <w:spacing w:line="240" w:lineRule="auto"/>
              <w:jc w:val="left"/>
              <w:rPr>
                <w:bCs/>
              </w:rPr>
            </w:pPr>
          </w:p>
          <w:p w14:paraId="38C11563" w14:textId="500A385E" w:rsidR="008E4123" w:rsidRPr="00C86B8C" w:rsidRDefault="00EB25ED" w:rsidP="008E4123">
            <w:pPr>
              <w:spacing w:line="240" w:lineRule="auto"/>
              <w:jc w:val="left"/>
              <w:rPr>
                <w:rFonts w:ascii="Times New Roman" w:hAnsi="Times New Roman"/>
                <w:sz w:val="22"/>
                <w:szCs w:val="22"/>
              </w:rPr>
            </w:pPr>
            <w:r w:rsidRPr="006D2F36">
              <w:rPr>
                <w:rFonts w:ascii="Times New Roman" w:hAnsi="Times New Roman"/>
                <w:b/>
                <w:sz w:val="22"/>
                <w:szCs w:val="22"/>
                <w:u w:val="single"/>
              </w:rPr>
              <w:t>Réponse 4</w:t>
            </w:r>
            <w:r w:rsidR="008E4123">
              <w:rPr>
                <w:rFonts w:ascii="Times New Roman" w:hAnsi="Times New Roman"/>
                <w:b/>
                <w:sz w:val="22"/>
                <w:szCs w:val="22"/>
                <w:u w:val="single"/>
              </w:rPr>
              <w:t xml:space="preserve"> </w:t>
            </w:r>
            <w:r w:rsidR="008E4123">
              <w:rPr>
                <w:rFonts w:ascii="Times New Roman" w:hAnsi="Times New Roman"/>
                <w:sz w:val="22"/>
                <w:szCs w:val="22"/>
              </w:rPr>
              <w:t xml:space="preserve">: </w:t>
            </w:r>
            <w:r w:rsidR="008E4123" w:rsidRPr="00220E37">
              <w:rPr>
                <w:rFonts w:ascii="Times New Roman" w:hAnsi="Times New Roman"/>
                <w:sz w:val="22"/>
                <w:szCs w:val="22"/>
                <w:highlight w:val="green"/>
              </w:rPr>
              <w:sym w:font="Wingdings" w:char="F021"/>
            </w:r>
            <w:r w:rsidR="008E4123" w:rsidRPr="00220E37">
              <w:rPr>
                <w:rFonts w:ascii="Times New Roman" w:hAnsi="Times New Roman"/>
                <w:sz w:val="22"/>
                <w:szCs w:val="22"/>
                <w:highlight w:val="green"/>
              </w:rPr>
              <w:t>………………………………………</w:t>
            </w:r>
            <w:proofErr w:type="gramStart"/>
            <w:r w:rsidR="008E4123" w:rsidRPr="00220E37">
              <w:rPr>
                <w:rFonts w:ascii="Times New Roman" w:hAnsi="Times New Roman"/>
                <w:sz w:val="22"/>
                <w:szCs w:val="22"/>
                <w:highlight w:val="green"/>
              </w:rPr>
              <w:t>…….</w:t>
            </w:r>
            <w:proofErr w:type="gramEnd"/>
            <w:r w:rsidR="008E4123" w:rsidRPr="00220E37">
              <w:rPr>
                <w:rFonts w:ascii="Times New Roman" w:hAnsi="Times New Roman"/>
                <w:sz w:val="22"/>
                <w:szCs w:val="22"/>
                <w:highlight w:val="green"/>
              </w:rPr>
              <w:t>.</w:t>
            </w:r>
          </w:p>
          <w:p w14:paraId="54E79C2F" w14:textId="77777777" w:rsidR="009E6976" w:rsidRPr="009E6976" w:rsidRDefault="009E6976" w:rsidP="004C595F">
            <w:pPr>
              <w:spacing w:line="240" w:lineRule="auto"/>
              <w:jc w:val="left"/>
            </w:pPr>
          </w:p>
        </w:tc>
      </w:tr>
    </w:tbl>
    <w:p w14:paraId="0028467F" w14:textId="10F55FB3" w:rsidR="006451FD" w:rsidRDefault="006451FD">
      <w:pPr>
        <w:pStyle w:val="Corpsdetexte"/>
        <w:ind w:right="-28"/>
        <w:rPr>
          <w:sz w:val="22"/>
          <w:szCs w:val="22"/>
          <w:u w:val="single"/>
        </w:rPr>
      </w:pPr>
    </w:p>
    <w:p w14:paraId="306500D0" w14:textId="2DDCFA8A" w:rsidR="00E224CB" w:rsidRDefault="00E224CB">
      <w:pPr>
        <w:pStyle w:val="Corpsdetexte"/>
        <w:ind w:right="-28"/>
        <w:rPr>
          <w:sz w:val="22"/>
          <w:szCs w:val="22"/>
          <w:u w:val="single"/>
        </w:rPr>
      </w:pPr>
    </w:p>
    <w:p w14:paraId="118444D8" w14:textId="1A51DB9A" w:rsidR="00E224CB" w:rsidRDefault="00E224CB">
      <w:pPr>
        <w:pStyle w:val="Corpsdetexte"/>
        <w:ind w:right="-28"/>
        <w:rPr>
          <w:sz w:val="22"/>
          <w:szCs w:val="22"/>
          <w:u w:val="single"/>
        </w:rPr>
      </w:pPr>
    </w:p>
    <w:p w14:paraId="51626136" w14:textId="46382C49" w:rsidR="00E224CB" w:rsidRDefault="00E224CB">
      <w:pPr>
        <w:pStyle w:val="Corpsdetexte"/>
        <w:ind w:right="-28"/>
        <w:rPr>
          <w:sz w:val="22"/>
          <w:szCs w:val="22"/>
          <w:u w:val="single"/>
        </w:rPr>
      </w:pPr>
    </w:p>
    <w:p w14:paraId="7407B3EC" w14:textId="77777777" w:rsidR="00E224CB" w:rsidRDefault="00E224CB">
      <w:pPr>
        <w:pStyle w:val="Corpsdetexte"/>
        <w:ind w:right="-28"/>
        <w:rPr>
          <w:sz w:val="22"/>
          <w:szCs w:val="22"/>
          <w:u w:val="single"/>
        </w:rPr>
      </w:pPr>
    </w:p>
    <w:p w14:paraId="24251648" w14:textId="77777777" w:rsidR="00355095" w:rsidRDefault="00355095" w:rsidP="006451FD">
      <w:pPr>
        <w:widowControl/>
        <w:numPr>
          <w:ilvl w:val="0"/>
          <w:numId w:val="17"/>
        </w:numPr>
        <w:pBdr>
          <w:top w:val="single" w:sz="12" w:space="0" w:color="auto"/>
          <w:left w:val="single" w:sz="12" w:space="31" w:color="auto"/>
          <w:bottom w:val="single" w:sz="12" w:space="1" w:color="auto"/>
          <w:right w:val="single" w:sz="12" w:space="31" w:color="auto"/>
        </w:pBdr>
        <w:shd w:val="clear" w:color="auto" w:fill="BFBFBF"/>
        <w:suppressAutoHyphens w:val="0"/>
        <w:autoSpaceDE w:val="0"/>
        <w:autoSpaceDN w:val="0"/>
        <w:adjustRightInd w:val="0"/>
        <w:spacing w:line="240" w:lineRule="auto"/>
        <w:ind w:right="-28"/>
        <w:jc w:val="center"/>
        <w:textAlignment w:val="auto"/>
      </w:pPr>
      <w:r>
        <w:rPr>
          <w:rFonts w:ascii="Arial" w:hAnsi="Arial" w:cs="Arial"/>
          <w:b/>
          <w:color w:val="4F81BD"/>
          <w:sz w:val="28"/>
          <w:szCs w:val="28"/>
          <w:lang w:val="en-GB"/>
        </w:rPr>
        <w:lastRenderedPageBreak/>
        <w:t>INFORMATIONS COMPLEMENTAIRES</w:t>
      </w:r>
    </w:p>
    <w:p w14:paraId="3DD49F13" w14:textId="77777777" w:rsidR="00355095" w:rsidRDefault="00355095">
      <w:pPr>
        <w:pStyle w:val="Titre10"/>
        <w:spacing w:after="120" w:line="240" w:lineRule="auto"/>
        <w:jc w:val="both"/>
      </w:pPr>
      <w:r>
        <w:rPr>
          <w:rFonts w:ascii="Times New Roman" w:hAnsi="Times New Roman" w:cs="Times New Roman"/>
          <w:sz w:val="24"/>
          <w:szCs w:val="24"/>
        </w:rPr>
        <w:t>Indiquez ci-dessous la liste des documents annexes que vous souhaitez joindre en complément de vos réponses au présent cadre de réponse technique :</w:t>
      </w:r>
    </w:p>
    <w:p w14:paraId="20E778BE" w14:textId="77777777" w:rsidR="00355095" w:rsidRDefault="00355095">
      <w:pPr>
        <w:pStyle w:val="StyleTimesNewRoman12ptNonGrasAvant6ptInterligne"/>
        <w:pBdr>
          <w:top w:val="single" w:sz="4" w:space="4" w:color="000000"/>
          <w:left w:val="single" w:sz="4" w:space="4" w:color="000000"/>
          <w:bottom w:val="single" w:sz="4" w:space="4" w:color="000000"/>
          <w:right w:val="single" w:sz="4" w:space="4" w:color="000000"/>
        </w:pBdr>
        <w:spacing w:before="0" w:after="120" w:line="288" w:lineRule="auto"/>
        <w:jc w:val="both"/>
      </w:pPr>
      <w:r>
        <w:rPr>
          <w:sz w:val="22"/>
          <w:szCs w:val="22"/>
          <w:u w:val="single"/>
        </w:rPr>
        <w:t>Réponse :</w:t>
      </w:r>
      <w:r>
        <w:rPr>
          <w:sz w:val="22"/>
          <w:szCs w:val="22"/>
          <w:highlight w:val="yellow"/>
        </w:rPr>
        <w:t xml:space="preserve"> </w:t>
      </w:r>
    </w:p>
    <w:p w14:paraId="6B0FC685" w14:textId="77777777" w:rsidR="00355095" w:rsidRDefault="00355095">
      <w:pPr>
        <w:pStyle w:val="StyleTimesNewRoman12ptNonGrasAvant6ptInterligne"/>
        <w:pBdr>
          <w:top w:val="single" w:sz="4" w:space="4" w:color="000000"/>
          <w:left w:val="single" w:sz="4" w:space="4" w:color="000000"/>
          <w:bottom w:val="single" w:sz="4" w:space="4" w:color="000000"/>
          <w:right w:val="single" w:sz="4" w:space="4" w:color="000000"/>
        </w:pBdr>
        <w:spacing w:before="0" w:after="120" w:line="288" w:lineRule="auto"/>
        <w:jc w:val="both"/>
      </w:pPr>
      <w:r>
        <w:rPr>
          <w:sz w:val="22"/>
          <w:szCs w:val="22"/>
          <w:highlight w:val="green"/>
        </w:rPr>
        <w:t>…………………………………………….</w:t>
      </w:r>
    </w:p>
    <w:p w14:paraId="573FD0AE" w14:textId="77777777" w:rsidR="00355095" w:rsidRDefault="00355095">
      <w:pPr>
        <w:pStyle w:val="Titre10"/>
        <w:spacing w:after="120" w:line="240" w:lineRule="auto"/>
      </w:pPr>
      <w:r>
        <w:rPr>
          <w:rFonts w:ascii="Times New Roman" w:hAnsi="Times New Roman" w:cs="Times New Roman"/>
          <w:sz w:val="24"/>
          <w:szCs w:val="24"/>
          <w:u w:val="single"/>
        </w:rPr>
        <w:t>FIN DU CADRE DE REPONSE TECHNIQUE</w:t>
      </w:r>
    </w:p>
    <w:sectPr w:rsidR="00355095">
      <w:footerReference w:type="default" r:id="rId9"/>
      <w:pgSz w:w="11906" w:h="16838"/>
      <w:pgMar w:top="1418" w:right="1418" w:bottom="1418" w:left="1418" w:header="720" w:footer="68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24ACAA" w14:textId="77777777" w:rsidR="007D6BC2" w:rsidRDefault="007D6BC2">
      <w:pPr>
        <w:spacing w:line="240" w:lineRule="auto"/>
      </w:pPr>
      <w:r>
        <w:separator/>
      </w:r>
    </w:p>
  </w:endnote>
  <w:endnote w:type="continuationSeparator" w:id="0">
    <w:p w14:paraId="38662917" w14:textId="77777777" w:rsidR="007D6BC2" w:rsidRDefault="007D6BC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omic Sans MS">
    <w:panose1 w:val="030F0702030302020204"/>
    <w:charset w:val="00"/>
    <w:family w:val="script"/>
    <w:pitch w:val="variable"/>
    <w:sig w:usb0="00000687" w:usb1="00000013" w:usb2="00000000" w:usb3="00000000" w:csb0="0000009F" w:csb1="00000000"/>
  </w:font>
  <w:font w:name="Calibri">
    <w:panose1 w:val="020F0502020204030204"/>
    <w:charset w:val="00"/>
    <w:family w:val="swiss"/>
    <w:pitch w:val="variable"/>
    <w:sig w:usb0="E4002EFF" w:usb1="C200247B" w:usb2="00000009" w:usb3="00000000" w:csb0="000001FF" w:csb1="00000000"/>
  </w:font>
  <w:font w:name="Lohit Devanagari">
    <w:altName w:val="Calibri"/>
    <w:charset w:val="01"/>
    <w:family w:val="auto"/>
    <w:pitch w:val="variable"/>
  </w:font>
  <w:font w:name="Univers">
    <w:charset w:val="00"/>
    <w:family w:val="swiss"/>
    <w:pitch w:val="variable"/>
    <w:sig w:usb0="80000287" w:usb1="00000000" w:usb2="00000000" w:usb3="00000000" w:csb0="0000000F" w:csb1="00000000"/>
  </w:font>
  <w:font w:name="Courier">
    <w:panose1 w:val="02070409020205020404"/>
    <w:charset w:val="00"/>
    <w:family w:val="modern"/>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New York">
    <w:panose1 w:val="02040503060506020304"/>
    <w:charset w:val="00"/>
    <w:family w:val="roman"/>
    <w:pitch w:val="variable"/>
    <w:sig w:usb0="00000003" w:usb1="00000000" w:usb2="00000000" w:usb3="00000000" w:csb0="00000001" w:csb1="00000000"/>
  </w:font>
  <w:font w:name="prestige">
    <w:panose1 w:val="00000000000000000000"/>
    <w:charset w:val="00"/>
    <w:family w:val="modern"/>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678933" w14:textId="77777777" w:rsidR="00355095" w:rsidRDefault="00355095">
    <w:pPr>
      <w:pStyle w:val="Pieddepage"/>
      <w:pBdr>
        <w:top w:val="single" w:sz="4" w:space="1" w:color="000080"/>
        <w:left w:val="none" w:sz="0" w:space="0" w:color="000000"/>
        <w:bottom w:val="none" w:sz="0" w:space="0" w:color="000000"/>
        <w:right w:val="none" w:sz="0" w:space="0" w:color="000000"/>
      </w:pBdr>
      <w:tabs>
        <w:tab w:val="clear" w:pos="9071"/>
        <w:tab w:val="left" w:pos="2552"/>
        <w:tab w:val="center" w:pos="4520"/>
        <w:tab w:val="right" w:pos="9072"/>
      </w:tabs>
    </w:pPr>
    <w:r>
      <w:rPr>
        <w:rFonts w:ascii="Arial Narrow" w:hAnsi="Arial Narrow" w:cs="Arial Narrow"/>
        <w:i/>
        <w:sz w:val="20"/>
        <w:szCs w:val="20"/>
      </w:rPr>
      <w:t>Cadre de Réponse Technique –</w:t>
    </w:r>
    <w:r>
      <w:t xml:space="preserve"> </w:t>
    </w:r>
    <w:r w:rsidR="00365765">
      <w:t>Equipement</w:t>
    </w:r>
    <w:r w:rsidR="006C6220">
      <w:t xml:space="preserve"> de découpe de précision</w:t>
    </w:r>
    <w:r>
      <w:rPr>
        <w:rFonts w:ascii="Arial Narrow" w:hAnsi="Arial Narrow" w:cs="Arial Narrow"/>
        <w:i/>
        <w:color w:val="000080"/>
        <w:sz w:val="20"/>
        <w:szCs w:val="20"/>
      </w:rPr>
      <w:tab/>
    </w:r>
    <w:r>
      <w:rPr>
        <w:rStyle w:val="Numrodepage"/>
        <w:rFonts w:ascii="Arial Narrow" w:hAnsi="Arial Narrow" w:cs="Arial Narrow"/>
        <w:i/>
        <w:color w:val="000080"/>
        <w:sz w:val="20"/>
        <w:szCs w:val="20"/>
      </w:rPr>
      <w:fldChar w:fldCharType="begin"/>
    </w:r>
    <w:r>
      <w:rPr>
        <w:rStyle w:val="Numrodepage"/>
        <w:rFonts w:ascii="Arial Narrow" w:hAnsi="Arial Narrow" w:cs="Arial Narrow"/>
        <w:i/>
        <w:color w:val="000080"/>
        <w:sz w:val="20"/>
        <w:szCs w:val="20"/>
      </w:rPr>
      <w:instrText xml:space="preserve"> PAGE </w:instrText>
    </w:r>
    <w:r>
      <w:rPr>
        <w:rStyle w:val="Numrodepage"/>
        <w:rFonts w:ascii="Arial Narrow" w:hAnsi="Arial Narrow" w:cs="Arial Narrow"/>
        <w:i/>
        <w:color w:val="000080"/>
        <w:sz w:val="20"/>
        <w:szCs w:val="20"/>
      </w:rPr>
      <w:fldChar w:fldCharType="separate"/>
    </w:r>
    <w:r w:rsidR="001C5D6E">
      <w:rPr>
        <w:rStyle w:val="Numrodepage"/>
        <w:rFonts w:ascii="Arial Narrow" w:hAnsi="Arial Narrow" w:cs="Arial Narrow"/>
        <w:i/>
        <w:noProof/>
        <w:color w:val="000080"/>
        <w:sz w:val="20"/>
        <w:szCs w:val="20"/>
      </w:rPr>
      <w:t>1</w:t>
    </w:r>
    <w:r>
      <w:rPr>
        <w:rStyle w:val="Numrodepage"/>
        <w:rFonts w:ascii="Arial Narrow" w:hAnsi="Arial Narrow" w:cs="Arial Narrow"/>
        <w:i/>
        <w:color w:val="000080"/>
        <w:sz w:val="20"/>
        <w:szCs w:val="20"/>
      </w:rPr>
      <w:fldChar w:fldCharType="end"/>
    </w:r>
    <w:r>
      <w:rPr>
        <w:rStyle w:val="Numrodepage"/>
        <w:rFonts w:ascii="Arial Narrow" w:hAnsi="Arial Narrow" w:cs="Arial Narrow"/>
        <w:i/>
        <w:color w:val="000080"/>
        <w:sz w:val="20"/>
        <w:szCs w:val="20"/>
      </w:rPr>
      <w:t>/</w:t>
    </w:r>
    <w:r>
      <w:rPr>
        <w:rStyle w:val="Numrodepage"/>
        <w:rFonts w:ascii="Arial Narrow" w:hAnsi="Arial Narrow" w:cs="Arial Narrow"/>
        <w:i/>
        <w:color w:val="000080"/>
        <w:sz w:val="20"/>
        <w:szCs w:val="20"/>
      </w:rPr>
      <w:fldChar w:fldCharType="begin"/>
    </w:r>
    <w:r>
      <w:rPr>
        <w:rStyle w:val="Numrodepage"/>
        <w:rFonts w:ascii="Arial Narrow" w:hAnsi="Arial Narrow" w:cs="Arial Narrow"/>
        <w:i/>
        <w:color w:val="000080"/>
        <w:sz w:val="20"/>
        <w:szCs w:val="20"/>
      </w:rPr>
      <w:instrText xml:space="preserve"> NUMPAGES \* ARABIC </w:instrText>
    </w:r>
    <w:r>
      <w:rPr>
        <w:rStyle w:val="Numrodepage"/>
        <w:rFonts w:ascii="Arial Narrow" w:hAnsi="Arial Narrow" w:cs="Arial Narrow"/>
        <w:i/>
        <w:color w:val="000080"/>
        <w:sz w:val="20"/>
        <w:szCs w:val="20"/>
      </w:rPr>
      <w:fldChar w:fldCharType="separate"/>
    </w:r>
    <w:r w:rsidR="001C5D6E">
      <w:rPr>
        <w:rStyle w:val="Numrodepage"/>
        <w:rFonts w:ascii="Arial Narrow" w:hAnsi="Arial Narrow" w:cs="Arial Narrow"/>
        <w:i/>
        <w:noProof/>
        <w:color w:val="000080"/>
        <w:sz w:val="20"/>
        <w:szCs w:val="20"/>
      </w:rPr>
      <w:t>5</w:t>
    </w:r>
    <w:r>
      <w:rPr>
        <w:rStyle w:val="Numrodepage"/>
        <w:rFonts w:ascii="Arial Narrow" w:hAnsi="Arial Narrow" w:cs="Arial Narrow"/>
        <w:i/>
        <w:color w:val="000080"/>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8916E0" w14:textId="77777777" w:rsidR="007D6BC2" w:rsidRDefault="007D6BC2">
      <w:pPr>
        <w:spacing w:line="240" w:lineRule="auto"/>
      </w:pPr>
      <w:r>
        <w:separator/>
      </w:r>
    </w:p>
  </w:footnote>
  <w:footnote w:type="continuationSeparator" w:id="0">
    <w:p w14:paraId="3E15993C" w14:textId="77777777" w:rsidR="007D6BC2" w:rsidRDefault="007D6BC2">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lvl>
    <w:lvl w:ilvl="1">
      <w:start w:val="1"/>
      <w:numFmt w:val="none"/>
      <w:pStyle w:val="Titre2"/>
      <w:suff w:val="nothing"/>
      <w:lvlText w:val=""/>
      <w:lvlJc w:val="left"/>
      <w:pPr>
        <w:tabs>
          <w:tab w:val="num" w:pos="0"/>
        </w:tabs>
        <w:ind w:left="0" w:firstLine="0"/>
      </w:pPr>
    </w:lvl>
    <w:lvl w:ilvl="2">
      <w:start w:val="1"/>
      <w:numFmt w:val="none"/>
      <w:pStyle w:val="Titre3"/>
      <w:suff w:val="nothing"/>
      <w:lvlText w:val=""/>
      <w:lvlJc w:val="left"/>
      <w:pPr>
        <w:tabs>
          <w:tab w:val="num" w:pos="0"/>
        </w:tabs>
        <w:ind w:left="0" w:firstLine="0"/>
      </w:pPr>
    </w:lvl>
    <w:lvl w:ilvl="3">
      <w:start w:val="1"/>
      <w:numFmt w:val="none"/>
      <w:pStyle w:val="Titre4"/>
      <w:suff w:val="nothing"/>
      <w:lvlText w:val=""/>
      <w:lvlJc w:val="left"/>
      <w:pPr>
        <w:tabs>
          <w:tab w:val="num" w:pos="0"/>
        </w:tabs>
        <w:ind w:left="0" w:firstLine="0"/>
      </w:pPr>
    </w:lvl>
    <w:lvl w:ilvl="4">
      <w:start w:val="1"/>
      <w:numFmt w:val="none"/>
      <w:pStyle w:val="Titre5"/>
      <w:suff w:val="nothing"/>
      <w:lvlText w:val=""/>
      <w:lvlJc w:val="left"/>
      <w:pPr>
        <w:tabs>
          <w:tab w:val="num" w:pos="0"/>
        </w:tabs>
        <w:ind w:left="0" w:firstLine="0"/>
      </w:pPr>
    </w:lvl>
    <w:lvl w:ilvl="5">
      <w:start w:val="1"/>
      <w:numFmt w:val="none"/>
      <w:pStyle w:val="Titre6"/>
      <w:suff w:val="nothing"/>
      <w:lvlText w:val=""/>
      <w:lvlJc w:val="left"/>
      <w:pPr>
        <w:tabs>
          <w:tab w:val="num" w:pos="0"/>
        </w:tabs>
        <w:ind w:left="0" w:firstLine="0"/>
      </w:pPr>
    </w:lvl>
    <w:lvl w:ilvl="6">
      <w:start w:val="1"/>
      <w:numFmt w:val="none"/>
      <w:pStyle w:val="Titre7"/>
      <w:suff w:val="nothing"/>
      <w:lvlText w:val=""/>
      <w:lvlJc w:val="left"/>
      <w:pPr>
        <w:tabs>
          <w:tab w:val="num" w:pos="0"/>
        </w:tabs>
        <w:ind w:left="0" w:firstLine="0"/>
      </w:pPr>
    </w:lvl>
    <w:lvl w:ilvl="7">
      <w:start w:val="1"/>
      <w:numFmt w:val="none"/>
      <w:pStyle w:val="Titre8"/>
      <w:suff w:val="nothing"/>
      <w:lvlText w:val=""/>
      <w:lvlJc w:val="left"/>
      <w:pPr>
        <w:tabs>
          <w:tab w:val="num" w:pos="0"/>
        </w:tabs>
        <w:ind w:left="0" w:firstLine="0"/>
      </w:pPr>
    </w:lvl>
    <w:lvl w:ilvl="8">
      <w:start w:val="1"/>
      <w:numFmt w:val="none"/>
      <w:pStyle w:val="Titre9"/>
      <w:suff w:val="nothing"/>
      <w:lvlText w:val=""/>
      <w:lvlJc w:val="left"/>
      <w:pPr>
        <w:tabs>
          <w:tab w:val="num" w:pos="0"/>
        </w:tabs>
        <w:ind w:left="0" w:firstLine="0"/>
      </w:pPr>
    </w:lvl>
  </w:abstractNum>
  <w:abstractNum w:abstractNumId="1" w15:restartNumberingAfterBreak="0">
    <w:nsid w:val="00000002"/>
    <w:multiLevelType w:val="singleLevel"/>
    <w:tmpl w:val="00000002"/>
    <w:name w:val="WW8Num2"/>
    <w:lvl w:ilvl="0">
      <w:numFmt w:val="decimal"/>
      <w:pStyle w:val="paragraphe1"/>
      <w:lvlText w:val="*%1"/>
      <w:lvlJc w:val="left"/>
      <w:pPr>
        <w:tabs>
          <w:tab w:val="num" w:pos="0"/>
        </w:tabs>
        <w:ind w:left="0" w:firstLine="0"/>
      </w:pPr>
    </w:lvl>
  </w:abstractNum>
  <w:abstractNum w:abstractNumId="2" w15:restartNumberingAfterBreak="0">
    <w:nsid w:val="00000003"/>
    <w:multiLevelType w:val="multilevel"/>
    <w:tmpl w:val="00000003"/>
    <w:name w:val="WW8Num3"/>
    <w:lvl w:ilvl="0">
      <w:start w:val="1"/>
      <w:numFmt w:val="decimal"/>
      <w:pStyle w:val="StyleTitre1Tahoma"/>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 w15:restartNumberingAfterBreak="0">
    <w:nsid w:val="00000004"/>
    <w:multiLevelType w:val="singleLevel"/>
    <w:tmpl w:val="00000004"/>
    <w:name w:val="WW8Num4"/>
    <w:lvl w:ilvl="0">
      <w:start w:val="1"/>
      <w:numFmt w:val="bullet"/>
      <w:pStyle w:val="E1"/>
      <w:lvlText w:val=""/>
      <w:lvlJc w:val="left"/>
      <w:pPr>
        <w:tabs>
          <w:tab w:val="num" w:pos="1776"/>
        </w:tabs>
        <w:ind w:left="1642" w:hanging="226"/>
      </w:pPr>
      <w:rPr>
        <w:rFonts w:ascii="Symbol" w:hAnsi="Symbol" w:cs="Symbol" w:hint="default"/>
      </w:rPr>
    </w:lvl>
  </w:abstractNum>
  <w:abstractNum w:abstractNumId="4" w15:restartNumberingAfterBreak="0">
    <w:nsid w:val="00000005"/>
    <w:multiLevelType w:val="multilevel"/>
    <w:tmpl w:val="00000005"/>
    <w:name w:val="WW8Num5"/>
    <w:lvl w:ilvl="0">
      <w:start w:val="1"/>
      <w:numFmt w:val="bullet"/>
      <w:pStyle w:val="E2"/>
      <w:lvlText w:val=""/>
      <w:lvlJc w:val="left"/>
      <w:pPr>
        <w:tabs>
          <w:tab w:val="num" w:pos="3283"/>
        </w:tabs>
        <w:ind w:left="3149" w:hanging="226"/>
      </w:pPr>
      <w:rPr>
        <w:rFonts w:ascii="Symbol" w:hAnsi="Symbol" w:cs="Symbol" w:hint="default"/>
      </w:rPr>
    </w:lvl>
    <w:lvl w:ilvl="1">
      <w:start w:val="1"/>
      <w:numFmt w:val="bullet"/>
      <w:lvlText w:val="o"/>
      <w:lvlJc w:val="left"/>
      <w:pPr>
        <w:tabs>
          <w:tab w:val="num" w:pos="3283"/>
        </w:tabs>
        <w:ind w:left="3283" w:hanging="360"/>
      </w:pPr>
      <w:rPr>
        <w:rFonts w:ascii="Courier New" w:hAnsi="Courier New" w:cs="Courier New" w:hint="default"/>
      </w:rPr>
    </w:lvl>
    <w:lvl w:ilvl="2">
      <w:start w:val="1"/>
      <w:numFmt w:val="bullet"/>
      <w:lvlText w:val="o"/>
      <w:lvlJc w:val="left"/>
      <w:pPr>
        <w:tabs>
          <w:tab w:val="num" w:pos="4003"/>
        </w:tabs>
        <w:ind w:left="4003" w:hanging="360"/>
      </w:pPr>
      <w:rPr>
        <w:rFonts w:ascii="Courier New" w:hAnsi="Courier New" w:cs="Courier New" w:hint="default"/>
      </w:rPr>
    </w:lvl>
    <w:lvl w:ilvl="3">
      <w:start w:val="1"/>
      <w:numFmt w:val="bullet"/>
      <w:lvlText w:val=""/>
      <w:lvlJc w:val="left"/>
      <w:pPr>
        <w:tabs>
          <w:tab w:val="num" w:pos="4723"/>
        </w:tabs>
        <w:ind w:left="4723" w:hanging="360"/>
      </w:pPr>
      <w:rPr>
        <w:rFonts w:ascii="Wingdings" w:hAnsi="Wingdings" w:cs="Wingdings" w:hint="default"/>
      </w:rPr>
    </w:lvl>
    <w:lvl w:ilvl="4">
      <w:start w:val="1"/>
      <w:numFmt w:val="bullet"/>
      <w:lvlText w:val=""/>
      <w:lvlJc w:val="left"/>
      <w:pPr>
        <w:tabs>
          <w:tab w:val="num" w:pos="5536"/>
        </w:tabs>
        <w:ind w:left="5536" w:hanging="453"/>
      </w:pPr>
      <w:rPr>
        <w:rFonts w:ascii="Symbol" w:hAnsi="Symbol" w:cs="Symbol" w:hint="default"/>
      </w:rPr>
    </w:lvl>
    <w:lvl w:ilvl="5">
      <w:start w:val="1"/>
      <w:numFmt w:val="bullet"/>
      <w:lvlText w:val=""/>
      <w:lvlJc w:val="left"/>
      <w:pPr>
        <w:tabs>
          <w:tab w:val="num" w:pos="6163"/>
        </w:tabs>
        <w:ind w:left="6163" w:hanging="360"/>
      </w:pPr>
      <w:rPr>
        <w:rFonts w:ascii="Wingdings" w:hAnsi="Wingdings" w:cs="Wingdings" w:hint="default"/>
      </w:rPr>
    </w:lvl>
    <w:lvl w:ilvl="6">
      <w:start w:val="1"/>
      <w:numFmt w:val="bullet"/>
      <w:lvlText w:val=""/>
      <w:lvlJc w:val="left"/>
      <w:pPr>
        <w:tabs>
          <w:tab w:val="num" w:pos="6883"/>
        </w:tabs>
        <w:ind w:left="6883" w:hanging="360"/>
      </w:pPr>
      <w:rPr>
        <w:rFonts w:ascii="Symbol" w:hAnsi="Symbol" w:cs="Symbol" w:hint="default"/>
      </w:rPr>
    </w:lvl>
    <w:lvl w:ilvl="7">
      <w:start w:val="1"/>
      <w:numFmt w:val="bullet"/>
      <w:lvlText w:val="o"/>
      <w:lvlJc w:val="left"/>
      <w:pPr>
        <w:tabs>
          <w:tab w:val="num" w:pos="7603"/>
        </w:tabs>
        <w:ind w:left="7603" w:hanging="360"/>
      </w:pPr>
      <w:rPr>
        <w:rFonts w:ascii="Courier New" w:hAnsi="Courier New" w:cs="Courier New" w:hint="default"/>
      </w:rPr>
    </w:lvl>
    <w:lvl w:ilvl="8">
      <w:start w:val="1"/>
      <w:numFmt w:val="bullet"/>
      <w:lvlText w:val=""/>
      <w:lvlJc w:val="left"/>
      <w:pPr>
        <w:tabs>
          <w:tab w:val="num" w:pos="8323"/>
        </w:tabs>
        <w:ind w:left="8323" w:hanging="360"/>
      </w:pPr>
      <w:rPr>
        <w:rFonts w:ascii="Wingdings" w:hAnsi="Wingdings" w:cs="Wingdings" w:hint="default"/>
      </w:rPr>
    </w:lvl>
  </w:abstractNum>
  <w:abstractNum w:abstractNumId="5" w15:restartNumberingAfterBreak="0">
    <w:nsid w:val="00000006"/>
    <w:multiLevelType w:val="singleLevel"/>
    <w:tmpl w:val="00000006"/>
    <w:name w:val="WW8Num6"/>
    <w:lvl w:ilvl="0">
      <w:start w:val="1"/>
      <w:numFmt w:val="bullet"/>
      <w:pStyle w:val="Corpsdetexte31"/>
      <w:lvlText w:val=""/>
      <w:lvlJc w:val="left"/>
      <w:pPr>
        <w:tabs>
          <w:tab w:val="num" w:pos="1049"/>
        </w:tabs>
        <w:ind w:left="822" w:hanging="283"/>
      </w:pPr>
      <w:rPr>
        <w:rFonts w:ascii="Symbol" w:hAnsi="Symbol" w:cs="Times New Roman" w:hint="default"/>
        <w:b/>
        <w:i w:val="0"/>
        <w:color w:val="auto"/>
        <w:sz w:val="22"/>
      </w:rPr>
    </w:lvl>
  </w:abstractNum>
  <w:abstractNum w:abstractNumId="6" w15:restartNumberingAfterBreak="0">
    <w:nsid w:val="00000007"/>
    <w:multiLevelType w:val="multilevel"/>
    <w:tmpl w:val="00000007"/>
    <w:name w:val="WW8Num7"/>
    <w:lvl w:ilvl="0">
      <w:start w:val="1"/>
      <w:numFmt w:val="decimal"/>
      <w:pStyle w:val="StyleTitre2Tahoma"/>
      <w:lvlText w:val="%1-"/>
      <w:lvlJc w:val="left"/>
      <w:pPr>
        <w:tabs>
          <w:tab w:val="num" w:pos="360"/>
        </w:tabs>
        <w:ind w:left="360" w:hanging="360"/>
      </w:pPr>
      <w:rPr>
        <w:rFonts w:hint="default"/>
        <w:b/>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000008"/>
    <w:multiLevelType w:val="multilevel"/>
    <w:tmpl w:val="00000008"/>
    <w:name w:val="WW8Num8"/>
    <w:lvl w:ilvl="0">
      <w:start w:val="1"/>
      <w:numFmt w:val="bullet"/>
      <w:pStyle w:val="EN"/>
      <w:lvlText w:val=""/>
      <w:lvlJc w:val="left"/>
      <w:pPr>
        <w:tabs>
          <w:tab w:val="num" w:pos="1068"/>
        </w:tabs>
        <w:ind w:left="1068" w:hanging="360"/>
      </w:pPr>
      <w:rPr>
        <w:rFonts w:ascii="Symbol" w:hAnsi="Symbol" w:cs="Symbol" w:hint="default"/>
        <w:sz w:val="16"/>
      </w:rPr>
    </w:lvl>
    <w:lvl w:ilvl="1">
      <w:start w:val="1"/>
      <w:numFmt w:val="bullet"/>
      <w:lvlText w:val="o"/>
      <w:lvlJc w:val="left"/>
      <w:pPr>
        <w:tabs>
          <w:tab w:val="num" w:pos="1788"/>
        </w:tabs>
        <w:ind w:left="1788" w:hanging="360"/>
      </w:pPr>
      <w:rPr>
        <w:rFonts w:ascii="Courier New" w:hAnsi="Courier New" w:cs="Courier New" w:hint="default"/>
      </w:rPr>
    </w:lvl>
    <w:lvl w:ilvl="2">
      <w:start w:val="1"/>
      <w:numFmt w:val="bullet"/>
      <w:lvlText w:val=""/>
      <w:lvlJc w:val="left"/>
      <w:pPr>
        <w:tabs>
          <w:tab w:val="num" w:pos="2508"/>
        </w:tabs>
        <w:ind w:left="2508" w:hanging="360"/>
      </w:pPr>
      <w:rPr>
        <w:rFonts w:ascii="Wingdings" w:hAnsi="Wingdings" w:cs="Wingdings" w:hint="default"/>
      </w:rPr>
    </w:lvl>
    <w:lvl w:ilvl="3">
      <w:start w:val="1"/>
      <w:numFmt w:val="bullet"/>
      <w:lvlText w:val=""/>
      <w:lvlJc w:val="left"/>
      <w:pPr>
        <w:tabs>
          <w:tab w:val="num" w:pos="3228"/>
        </w:tabs>
        <w:ind w:left="3228" w:hanging="360"/>
      </w:pPr>
      <w:rPr>
        <w:rFonts w:ascii="Symbol" w:hAnsi="Symbol" w:cs="Symbol" w:hint="default"/>
      </w:rPr>
    </w:lvl>
    <w:lvl w:ilvl="4">
      <w:start w:val="1"/>
      <w:numFmt w:val="bullet"/>
      <w:lvlText w:val="o"/>
      <w:lvlJc w:val="left"/>
      <w:pPr>
        <w:tabs>
          <w:tab w:val="num" w:pos="3948"/>
        </w:tabs>
        <w:ind w:left="3948" w:hanging="360"/>
      </w:pPr>
      <w:rPr>
        <w:rFonts w:ascii="Courier New" w:hAnsi="Courier New" w:cs="Courier New" w:hint="default"/>
      </w:rPr>
    </w:lvl>
    <w:lvl w:ilvl="5">
      <w:start w:val="1"/>
      <w:numFmt w:val="bullet"/>
      <w:lvlText w:val=""/>
      <w:lvlJc w:val="left"/>
      <w:pPr>
        <w:tabs>
          <w:tab w:val="num" w:pos="4668"/>
        </w:tabs>
        <w:ind w:left="4668" w:hanging="360"/>
      </w:pPr>
      <w:rPr>
        <w:rFonts w:ascii="Wingdings" w:hAnsi="Wingdings" w:cs="Wingdings" w:hint="default"/>
      </w:rPr>
    </w:lvl>
    <w:lvl w:ilvl="6">
      <w:start w:val="1"/>
      <w:numFmt w:val="bullet"/>
      <w:lvlText w:val=""/>
      <w:lvlJc w:val="left"/>
      <w:pPr>
        <w:tabs>
          <w:tab w:val="num" w:pos="5388"/>
        </w:tabs>
        <w:ind w:left="5388" w:hanging="360"/>
      </w:pPr>
      <w:rPr>
        <w:rFonts w:ascii="Symbol" w:hAnsi="Symbol" w:cs="Symbol" w:hint="default"/>
      </w:rPr>
    </w:lvl>
    <w:lvl w:ilvl="7">
      <w:start w:val="1"/>
      <w:numFmt w:val="bullet"/>
      <w:lvlText w:val="o"/>
      <w:lvlJc w:val="left"/>
      <w:pPr>
        <w:tabs>
          <w:tab w:val="num" w:pos="6108"/>
        </w:tabs>
        <w:ind w:left="6108" w:hanging="360"/>
      </w:pPr>
      <w:rPr>
        <w:rFonts w:ascii="Courier New" w:hAnsi="Courier New" w:cs="Courier New" w:hint="default"/>
      </w:rPr>
    </w:lvl>
    <w:lvl w:ilvl="8">
      <w:start w:val="1"/>
      <w:numFmt w:val="bullet"/>
      <w:lvlText w:val=""/>
      <w:lvlJc w:val="left"/>
      <w:pPr>
        <w:tabs>
          <w:tab w:val="num" w:pos="6828"/>
        </w:tabs>
        <w:ind w:left="6828" w:hanging="360"/>
      </w:pPr>
      <w:rPr>
        <w:rFonts w:ascii="Wingdings" w:hAnsi="Wingdings" w:cs="Wingdings" w:hint="default"/>
      </w:rPr>
    </w:lvl>
  </w:abstractNum>
  <w:abstractNum w:abstractNumId="8" w15:restartNumberingAfterBreak="0">
    <w:nsid w:val="00000009"/>
    <w:multiLevelType w:val="singleLevel"/>
    <w:tmpl w:val="00000009"/>
    <w:name w:val="WW8Num9"/>
    <w:lvl w:ilvl="0">
      <w:start w:val="1"/>
      <w:numFmt w:val="bullet"/>
      <w:pStyle w:val="Style2"/>
      <w:lvlText w:val=""/>
      <w:lvlJc w:val="left"/>
      <w:pPr>
        <w:tabs>
          <w:tab w:val="num" w:pos="360"/>
        </w:tabs>
        <w:ind w:left="360" w:hanging="360"/>
      </w:pPr>
      <w:rPr>
        <w:rFonts w:ascii="Wingdings" w:hAnsi="Wingdings" w:cs="Wingdings" w:hint="default"/>
      </w:rPr>
    </w:lvl>
  </w:abstractNum>
  <w:abstractNum w:abstractNumId="9" w15:restartNumberingAfterBreak="0">
    <w:nsid w:val="0000000A"/>
    <w:multiLevelType w:val="singleLevel"/>
    <w:tmpl w:val="0000000A"/>
    <w:name w:val="WW8Num10"/>
    <w:lvl w:ilvl="0">
      <w:start w:val="1"/>
      <w:numFmt w:val="bullet"/>
      <w:lvlText w:val=""/>
      <w:lvlJc w:val="left"/>
      <w:pPr>
        <w:tabs>
          <w:tab w:val="num" w:pos="360"/>
        </w:tabs>
        <w:ind w:left="360" w:hanging="360"/>
      </w:pPr>
      <w:rPr>
        <w:rFonts w:ascii="Wingdings" w:hAnsi="Wingdings" w:cs="Wingdings" w:hint="default"/>
      </w:rPr>
    </w:lvl>
  </w:abstractNum>
  <w:abstractNum w:abstractNumId="10" w15:restartNumberingAfterBreak="0">
    <w:nsid w:val="0000000B"/>
    <w:multiLevelType w:val="multilevel"/>
    <w:tmpl w:val="0000000B"/>
    <w:lvl w:ilvl="0">
      <w:start w:val="1"/>
      <w:numFmt w:val="upperRoman"/>
      <w:lvlText w:val="%1."/>
      <w:lvlJc w:val="right"/>
      <w:pPr>
        <w:tabs>
          <w:tab w:val="num" w:pos="0"/>
        </w:tabs>
        <w:ind w:left="720" w:hanging="360"/>
      </w:pPr>
      <w:rPr>
        <w:rFonts w:cs="Arial"/>
      </w:rPr>
    </w:lvl>
    <w:lvl w:ilvl="1">
      <w:start w:val="1"/>
      <w:numFmt w:val="decimal"/>
      <w:lvlText w:val="%1.%2"/>
      <w:lvlJc w:val="left"/>
      <w:pPr>
        <w:tabs>
          <w:tab w:val="num" w:pos="0"/>
        </w:tabs>
        <w:ind w:left="855" w:hanging="495"/>
      </w:pPr>
      <w:rPr>
        <w:rFonts w:hint="default"/>
      </w:rPr>
    </w:lvl>
    <w:lvl w:ilvl="2">
      <w:start w:val="1"/>
      <w:numFmt w:val="decimal"/>
      <w:lvlText w:val="%1.%2.%3"/>
      <w:lvlJc w:val="left"/>
      <w:pPr>
        <w:tabs>
          <w:tab w:val="num" w:pos="0"/>
        </w:tabs>
        <w:ind w:left="1080" w:hanging="720"/>
      </w:pPr>
      <w:rPr>
        <w:rFonts w:hint="default"/>
      </w:rPr>
    </w:lvl>
    <w:lvl w:ilvl="3">
      <w:start w:val="1"/>
      <w:numFmt w:val="decimal"/>
      <w:lvlText w:val="%1.%2.%3.%4"/>
      <w:lvlJc w:val="left"/>
      <w:pPr>
        <w:tabs>
          <w:tab w:val="num" w:pos="0"/>
        </w:tabs>
        <w:ind w:left="1440" w:hanging="1080"/>
      </w:pPr>
      <w:rPr>
        <w:rFonts w:hint="default"/>
      </w:rPr>
    </w:lvl>
    <w:lvl w:ilvl="4">
      <w:start w:val="1"/>
      <w:numFmt w:val="decimal"/>
      <w:lvlText w:val="%1.%2.%3.%4.%5"/>
      <w:lvlJc w:val="left"/>
      <w:pPr>
        <w:tabs>
          <w:tab w:val="num" w:pos="0"/>
        </w:tabs>
        <w:ind w:left="1440" w:hanging="1080"/>
      </w:pPr>
      <w:rPr>
        <w:rFonts w:hint="default"/>
      </w:rPr>
    </w:lvl>
    <w:lvl w:ilvl="5">
      <w:start w:val="1"/>
      <w:numFmt w:val="decimal"/>
      <w:lvlText w:val="%1.%2.%3.%4.%5.%6"/>
      <w:lvlJc w:val="left"/>
      <w:pPr>
        <w:tabs>
          <w:tab w:val="num" w:pos="0"/>
        </w:tabs>
        <w:ind w:left="1800" w:hanging="1440"/>
      </w:pPr>
      <w:rPr>
        <w:rFonts w:hint="default"/>
      </w:rPr>
    </w:lvl>
    <w:lvl w:ilvl="6">
      <w:start w:val="1"/>
      <w:numFmt w:val="decimal"/>
      <w:lvlText w:val="%1.%2.%3.%4.%5.%6.%7"/>
      <w:lvlJc w:val="left"/>
      <w:pPr>
        <w:tabs>
          <w:tab w:val="num" w:pos="0"/>
        </w:tabs>
        <w:ind w:left="1800" w:hanging="1440"/>
      </w:pPr>
      <w:rPr>
        <w:rFonts w:hint="default"/>
      </w:rPr>
    </w:lvl>
    <w:lvl w:ilvl="7">
      <w:start w:val="1"/>
      <w:numFmt w:val="decimal"/>
      <w:lvlText w:val="%1.%2.%3.%4.%5.%6.%7.%8"/>
      <w:lvlJc w:val="left"/>
      <w:pPr>
        <w:tabs>
          <w:tab w:val="num" w:pos="0"/>
        </w:tabs>
        <w:ind w:left="2160" w:hanging="1800"/>
      </w:pPr>
      <w:rPr>
        <w:rFonts w:hint="default"/>
      </w:rPr>
    </w:lvl>
    <w:lvl w:ilvl="8">
      <w:start w:val="1"/>
      <w:numFmt w:val="decimal"/>
      <w:lvlText w:val="%1.%2.%3.%4.%5.%6.%7.%8.%9"/>
      <w:lvlJc w:val="left"/>
      <w:pPr>
        <w:tabs>
          <w:tab w:val="num" w:pos="0"/>
        </w:tabs>
        <w:ind w:left="2160" w:hanging="1800"/>
      </w:pPr>
      <w:rPr>
        <w:rFonts w:hint="default"/>
      </w:rPr>
    </w:lvl>
  </w:abstractNum>
  <w:abstractNum w:abstractNumId="11" w15:restartNumberingAfterBreak="0">
    <w:nsid w:val="1B2872D6"/>
    <w:multiLevelType w:val="multilevel"/>
    <w:tmpl w:val="3912DE04"/>
    <w:lvl w:ilvl="0">
      <w:start w:val="4"/>
      <w:numFmt w:val="upperRoman"/>
      <w:lvlText w:val="%1."/>
      <w:lvlJc w:val="right"/>
      <w:pPr>
        <w:ind w:left="720" w:hanging="360"/>
      </w:pPr>
      <w:rPr>
        <w:rFonts w:ascii="CG Times" w:hAnsi="CG Times" w:hint="default"/>
        <w:b w:val="0"/>
        <w:bCs/>
        <w:sz w:val="30"/>
        <w:szCs w:val="30"/>
      </w:rPr>
    </w:lvl>
    <w:lvl w:ilvl="1">
      <w:start w:val="1"/>
      <w:numFmt w:val="decimal"/>
      <w:isLgl/>
      <w:lvlText w:val="%1.%2"/>
      <w:lvlJc w:val="left"/>
      <w:pPr>
        <w:ind w:left="855" w:hanging="49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55684F98"/>
    <w:multiLevelType w:val="hybridMultilevel"/>
    <w:tmpl w:val="369EC7B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5B4A6A4B"/>
    <w:multiLevelType w:val="multilevel"/>
    <w:tmpl w:val="0000000B"/>
    <w:lvl w:ilvl="0">
      <w:start w:val="1"/>
      <w:numFmt w:val="upperRoman"/>
      <w:lvlText w:val="%1."/>
      <w:lvlJc w:val="right"/>
      <w:pPr>
        <w:tabs>
          <w:tab w:val="num" w:pos="0"/>
        </w:tabs>
        <w:ind w:left="720" w:hanging="360"/>
      </w:pPr>
      <w:rPr>
        <w:rFonts w:cs="Arial"/>
      </w:rPr>
    </w:lvl>
    <w:lvl w:ilvl="1">
      <w:start w:val="1"/>
      <w:numFmt w:val="decimal"/>
      <w:lvlText w:val="%1.%2"/>
      <w:lvlJc w:val="left"/>
      <w:pPr>
        <w:tabs>
          <w:tab w:val="num" w:pos="0"/>
        </w:tabs>
        <w:ind w:left="855" w:hanging="495"/>
      </w:pPr>
      <w:rPr>
        <w:rFonts w:hint="default"/>
      </w:rPr>
    </w:lvl>
    <w:lvl w:ilvl="2">
      <w:start w:val="1"/>
      <w:numFmt w:val="decimal"/>
      <w:lvlText w:val="%1.%2.%3"/>
      <w:lvlJc w:val="left"/>
      <w:pPr>
        <w:tabs>
          <w:tab w:val="num" w:pos="0"/>
        </w:tabs>
        <w:ind w:left="1080" w:hanging="720"/>
      </w:pPr>
      <w:rPr>
        <w:rFonts w:hint="default"/>
      </w:rPr>
    </w:lvl>
    <w:lvl w:ilvl="3">
      <w:start w:val="1"/>
      <w:numFmt w:val="decimal"/>
      <w:lvlText w:val="%1.%2.%3.%4"/>
      <w:lvlJc w:val="left"/>
      <w:pPr>
        <w:tabs>
          <w:tab w:val="num" w:pos="0"/>
        </w:tabs>
        <w:ind w:left="1440" w:hanging="1080"/>
      </w:pPr>
      <w:rPr>
        <w:rFonts w:hint="default"/>
      </w:rPr>
    </w:lvl>
    <w:lvl w:ilvl="4">
      <w:start w:val="1"/>
      <w:numFmt w:val="decimal"/>
      <w:lvlText w:val="%1.%2.%3.%4.%5"/>
      <w:lvlJc w:val="left"/>
      <w:pPr>
        <w:tabs>
          <w:tab w:val="num" w:pos="0"/>
        </w:tabs>
        <w:ind w:left="1440" w:hanging="1080"/>
      </w:pPr>
      <w:rPr>
        <w:rFonts w:hint="default"/>
      </w:rPr>
    </w:lvl>
    <w:lvl w:ilvl="5">
      <w:start w:val="1"/>
      <w:numFmt w:val="decimal"/>
      <w:lvlText w:val="%1.%2.%3.%4.%5.%6"/>
      <w:lvlJc w:val="left"/>
      <w:pPr>
        <w:tabs>
          <w:tab w:val="num" w:pos="0"/>
        </w:tabs>
        <w:ind w:left="1800" w:hanging="1440"/>
      </w:pPr>
      <w:rPr>
        <w:rFonts w:hint="default"/>
      </w:rPr>
    </w:lvl>
    <w:lvl w:ilvl="6">
      <w:start w:val="1"/>
      <w:numFmt w:val="decimal"/>
      <w:lvlText w:val="%1.%2.%3.%4.%5.%6.%7"/>
      <w:lvlJc w:val="left"/>
      <w:pPr>
        <w:tabs>
          <w:tab w:val="num" w:pos="0"/>
        </w:tabs>
        <w:ind w:left="1800" w:hanging="1440"/>
      </w:pPr>
      <w:rPr>
        <w:rFonts w:hint="default"/>
      </w:rPr>
    </w:lvl>
    <w:lvl w:ilvl="7">
      <w:start w:val="1"/>
      <w:numFmt w:val="decimal"/>
      <w:lvlText w:val="%1.%2.%3.%4.%5.%6.%7.%8"/>
      <w:lvlJc w:val="left"/>
      <w:pPr>
        <w:tabs>
          <w:tab w:val="num" w:pos="0"/>
        </w:tabs>
        <w:ind w:left="2160" w:hanging="1800"/>
      </w:pPr>
      <w:rPr>
        <w:rFonts w:hint="default"/>
      </w:rPr>
    </w:lvl>
    <w:lvl w:ilvl="8">
      <w:start w:val="1"/>
      <w:numFmt w:val="decimal"/>
      <w:lvlText w:val="%1.%2.%3.%4.%5.%6.%7.%8.%9"/>
      <w:lvlJc w:val="left"/>
      <w:pPr>
        <w:tabs>
          <w:tab w:val="num" w:pos="0"/>
        </w:tabs>
        <w:ind w:left="2160" w:hanging="1800"/>
      </w:pPr>
      <w:rPr>
        <w:rFonts w:hint="default"/>
      </w:rPr>
    </w:lvl>
  </w:abstractNum>
  <w:abstractNum w:abstractNumId="14" w15:restartNumberingAfterBreak="0">
    <w:nsid w:val="630F109B"/>
    <w:multiLevelType w:val="hybridMultilevel"/>
    <w:tmpl w:val="2092C870"/>
    <w:lvl w:ilvl="0" w:tplc="040C0001">
      <w:start w:val="1"/>
      <w:numFmt w:val="bullet"/>
      <w:lvlText w:val=""/>
      <w:lvlJc w:val="left"/>
      <w:pPr>
        <w:ind w:left="774" w:hanging="360"/>
      </w:pPr>
      <w:rPr>
        <w:rFonts w:ascii="Symbol" w:hAnsi="Symbol" w:hint="default"/>
      </w:rPr>
    </w:lvl>
    <w:lvl w:ilvl="1" w:tplc="040C0003" w:tentative="1">
      <w:start w:val="1"/>
      <w:numFmt w:val="bullet"/>
      <w:lvlText w:val="o"/>
      <w:lvlJc w:val="left"/>
      <w:pPr>
        <w:ind w:left="1494" w:hanging="360"/>
      </w:pPr>
      <w:rPr>
        <w:rFonts w:ascii="Courier New" w:hAnsi="Courier New" w:cs="Courier New" w:hint="default"/>
      </w:rPr>
    </w:lvl>
    <w:lvl w:ilvl="2" w:tplc="040C0005" w:tentative="1">
      <w:start w:val="1"/>
      <w:numFmt w:val="bullet"/>
      <w:lvlText w:val=""/>
      <w:lvlJc w:val="left"/>
      <w:pPr>
        <w:ind w:left="2214" w:hanging="360"/>
      </w:pPr>
      <w:rPr>
        <w:rFonts w:ascii="Wingdings" w:hAnsi="Wingdings" w:hint="default"/>
      </w:rPr>
    </w:lvl>
    <w:lvl w:ilvl="3" w:tplc="040C0001" w:tentative="1">
      <w:start w:val="1"/>
      <w:numFmt w:val="bullet"/>
      <w:lvlText w:val=""/>
      <w:lvlJc w:val="left"/>
      <w:pPr>
        <w:ind w:left="2934" w:hanging="360"/>
      </w:pPr>
      <w:rPr>
        <w:rFonts w:ascii="Symbol" w:hAnsi="Symbol" w:hint="default"/>
      </w:rPr>
    </w:lvl>
    <w:lvl w:ilvl="4" w:tplc="040C0003" w:tentative="1">
      <w:start w:val="1"/>
      <w:numFmt w:val="bullet"/>
      <w:lvlText w:val="o"/>
      <w:lvlJc w:val="left"/>
      <w:pPr>
        <w:ind w:left="3654" w:hanging="360"/>
      </w:pPr>
      <w:rPr>
        <w:rFonts w:ascii="Courier New" w:hAnsi="Courier New" w:cs="Courier New" w:hint="default"/>
      </w:rPr>
    </w:lvl>
    <w:lvl w:ilvl="5" w:tplc="040C0005" w:tentative="1">
      <w:start w:val="1"/>
      <w:numFmt w:val="bullet"/>
      <w:lvlText w:val=""/>
      <w:lvlJc w:val="left"/>
      <w:pPr>
        <w:ind w:left="4374" w:hanging="360"/>
      </w:pPr>
      <w:rPr>
        <w:rFonts w:ascii="Wingdings" w:hAnsi="Wingdings" w:hint="default"/>
      </w:rPr>
    </w:lvl>
    <w:lvl w:ilvl="6" w:tplc="040C0001" w:tentative="1">
      <w:start w:val="1"/>
      <w:numFmt w:val="bullet"/>
      <w:lvlText w:val=""/>
      <w:lvlJc w:val="left"/>
      <w:pPr>
        <w:ind w:left="5094" w:hanging="360"/>
      </w:pPr>
      <w:rPr>
        <w:rFonts w:ascii="Symbol" w:hAnsi="Symbol" w:hint="default"/>
      </w:rPr>
    </w:lvl>
    <w:lvl w:ilvl="7" w:tplc="040C0003" w:tentative="1">
      <w:start w:val="1"/>
      <w:numFmt w:val="bullet"/>
      <w:lvlText w:val="o"/>
      <w:lvlJc w:val="left"/>
      <w:pPr>
        <w:ind w:left="5814" w:hanging="360"/>
      </w:pPr>
      <w:rPr>
        <w:rFonts w:ascii="Courier New" w:hAnsi="Courier New" w:cs="Courier New" w:hint="default"/>
      </w:rPr>
    </w:lvl>
    <w:lvl w:ilvl="8" w:tplc="040C0005" w:tentative="1">
      <w:start w:val="1"/>
      <w:numFmt w:val="bullet"/>
      <w:lvlText w:val=""/>
      <w:lvlJc w:val="left"/>
      <w:pPr>
        <w:ind w:left="6534" w:hanging="360"/>
      </w:pPr>
      <w:rPr>
        <w:rFonts w:ascii="Wingdings" w:hAnsi="Wingdings" w:hint="default"/>
      </w:rPr>
    </w:lvl>
  </w:abstractNum>
  <w:abstractNum w:abstractNumId="15" w15:restartNumberingAfterBreak="0">
    <w:nsid w:val="663260FD"/>
    <w:multiLevelType w:val="multilevel"/>
    <w:tmpl w:val="8C4CBF4E"/>
    <w:lvl w:ilvl="0">
      <w:start w:val="1"/>
      <w:numFmt w:val="upperRoman"/>
      <w:lvlText w:val="%1."/>
      <w:lvlJc w:val="right"/>
      <w:pPr>
        <w:ind w:left="720" w:hanging="360"/>
      </w:pPr>
    </w:lvl>
    <w:lvl w:ilvl="1">
      <w:start w:val="1"/>
      <w:numFmt w:val="decimal"/>
      <w:isLgl/>
      <w:lvlText w:val="%1.%2"/>
      <w:lvlJc w:val="left"/>
      <w:pPr>
        <w:ind w:left="855" w:hanging="49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720B6EFB"/>
    <w:multiLevelType w:val="hybridMultilevel"/>
    <w:tmpl w:val="E80EDF2E"/>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47093939">
    <w:abstractNumId w:val="0"/>
  </w:num>
  <w:num w:numId="2" w16cid:durableId="398284654">
    <w:abstractNumId w:val="1"/>
  </w:num>
  <w:num w:numId="3" w16cid:durableId="1182820081">
    <w:abstractNumId w:val="2"/>
  </w:num>
  <w:num w:numId="4" w16cid:durableId="1216048482">
    <w:abstractNumId w:val="3"/>
  </w:num>
  <w:num w:numId="5" w16cid:durableId="1545092923">
    <w:abstractNumId w:val="4"/>
  </w:num>
  <w:num w:numId="6" w16cid:durableId="91947529">
    <w:abstractNumId w:val="5"/>
  </w:num>
  <w:num w:numId="7" w16cid:durableId="202131711">
    <w:abstractNumId w:val="6"/>
  </w:num>
  <w:num w:numId="8" w16cid:durableId="821853900">
    <w:abstractNumId w:val="7"/>
  </w:num>
  <w:num w:numId="9" w16cid:durableId="1722634512">
    <w:abstractNumId w:val="8"/>
  </w:num>
  <w:num w:numId="10" w16cid:durableId="628586133">
    <w:abstractNumId w:val="9"/>
  </w:num>
  <w:num w:numId="11" w16cid:durableId="1829705050">
    <w:abstractNumId w:val="10"/>
  </w:num>
  <w:num w:numId="12" w16cid:durableId="522672193">
    <w:abstractNumId w:val="15"/>
  </w:num>
  <w:num w:numId="13" w16cid:durableId="1194222084">
    <w:abstractNumId w:val="16"/>
  </w:num>
  <w:num w:numId="14" w16cid:durableId="1026323053">
    <w:abstractNumId w:val="13"/>
  </w:num>
  <w:num w:numId="15" w16cid:durableId="967324494">
    <w:abstractNumId w:val="14"/>
  </w:num>
  <w:num w:numId="16" w16cid:durableId="811754501">
    <w:abstractNumId w:val="12"/>
  </w:num>
  <w:num w:numId="17" w16cid:durableId="126703629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5A2F"/>
    <w:rsid w:val="00010164"/>
    <w:rsid w:val="00015526"/>
    <w:rsid w:val="000303AB"/>
    <w:rsid w:val="000516B9"/>
    <w:rsid w:val="00081D2D"/>
    <w:rsid w:val="001009BB"/>
    <w:rsid w:val="00133F77"/>
    <w:rsid w:val="00136763"/>
    <w:rsid w:val="00140E6B"/>
    <w:rsid w:val="00157FB2"/>
    <w:rsid w:val="0016398A"/>
    <w:rsid w:val="00181B04"/>
    <w:rsid w:val="001848D8"/>
    <w:rsid w:val="001C1042"/>
    <w:rsid w:val="001C5D6E"/>
    <w:rsid w:val="002244AB"/>
    <w:rsid w:val="0025627E"/>
    <w:rsid w:val="002670AD"/>
    <w:rsid w:val="002A4AF1"/>
    <w:rsid w:val="002D33BC"/>
    <w:rsid w:val="002E3D50"/>
    <w:rsid w:val="00355095"/>
    <w:rsid w:val="00365765"/>
    <w:rsid w:val="003D66AF"/>
    <w:rsid w:val="003F1901"/>
    <w:rsid w:val="003F7CDE"/>
    <w:rsid w:val="00425134"/>
    <w:rsid w:val="004C595F"/>
    <w:rsid w:val="004E63CA"/>
    <w:rsid w:val="0050730A"/>
    <w:rsid w:val="0052680E"/>
    <w:rsid w:val="00545BE0"/>
    <w:rsid w:val="00547DC9"/>
    <w:rsid w:val="005A521A"/>
    <w:rsid w:val="006020D9"/>
    <w:rsid w:val="0060652A"/>
    <w:rsid w:val="00634570"/>
    <w:rsid w:val="006451FD"/>
    <w:rsid w:val="00646B56"/>
    <w:rsid w:val="00653A24"/>
    <w:rsid w:val="006656E7"/>
    <w:rsid w:val="006A476F"/>
    <w:rsid w:val="006C0AA0"/>
    <w:rsid w:val="006C6220"/>
    <w:rsid w:val="006D07BC"/>
    <w:rsid w:val="006D73A5"/>
    <w:rsid w:val="006F356C"/>
    <w:rsid w:val="00714D45"/>
    <w:rsid w:val="0075441C"/>
    <w:rsid w:val="00763512"/>
    <w:rsid w:val="00766C0B"/>
    <w:rsid w:val="00781D8E"/>
    <w:rsid w:val="007A669E"/>
    <w:rsid w:val="007D55E0"/>
    <w:rsid w:val="007D6BC2"/>
    <w:rsid w:val="007D7344"/>
    <w:rsid w:val="00825640"/>
    <w:rsid w:val="00825D19"/>
    <w:rsid w:val="0083181A"/>
    <w:rsid w:val="008379DF"/>
    <w:rsid w:val="008613BC"/>
    <w:rsid w:val="008765BE"/>
    <w:rsid w:val="008D57AF"/>
    <w:rsid w:val="008E4123"/>
    <w:rsid w:val="008E5A2F"/>
    <w:rsid w:val="008F4E0E"/>
    <w:rsid w:val="0090624F"/>
    <w:rsid w:val="009078AC"/>
    <w:rsid w:val="00917680"/>
    <w:rsid w:val="00932A8C"/>
    <w:rsid w:val="00971208"/>
    <w:rsid w:val="00992EDB"/>
    <w:rsid w:val="009A1AE9"/>
    <w:rsid w:val="009A7764"/>
    <w:rsid w:val="009B2559"/>
    <w:rsid w:val="009D45E1"/>
    <w:rsid w:val="009E6976"/>
    <w:rsid w:val="009F0EC6"/>
    <w:rsid w:val="009F70C6"/>
    <w:rsid w:val="00A5076D"/>
    <w:rsid w:val="00A65DCE"/>
    <w:rsid w:val="00A7004A"/>
    <w:rsid w:val="00A72F15"/>
    <w:rsid w:val="00A74B7F"/>
    <w:rsid w:val="00AA0D36"/>
    <w:rsid w:val="00AA490C"/>
    <w:rsid w:val="00AE7287"/>
    <w:rsid w:val="00AF7070"/>
    <w:rsid w:val="00B35D3D"/>
    <w:rsid w:val="00B54410"/>
    <w:rsid w:val="00C012E0"/>
    <w:rsid w:val="00C524DC"/>
    <w:rsid w:val="00C67ECE"/>
    <w:rsid w:val="00C86D16"/>
    <w:rsid w:val="00D321AC"/>
    <w:rsid w:val="00D44576"/>
    <w:rsid w:val="00D5631A"/>
    <w:rsid w:val="00D60882"/>
    <w:rsid w:val="00D623B3"/>
    <w:rsid w:val="00DC33AC"/>
    <w:rsid w:val="00E1093F"/>
    <w:rsid w:val="00E111AA"/>
    <w:rsid w:val="00E224CB"/>
    <w:rsid w:val="00E33340"/>
    <w:rsid w:val="00E47E50"/>
    <w:rsid w:val="00E62F88"/>
    <w:rsid w:val="00E96125"/>
    <w:rsid w:val="00EB25ED"/>
    <w:rsid w:val="00EF2D47"/>
    <w:rsid w:val="00F02AB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7A6FAC65"/>
  <w15:chartTrackingRefBased/>
  <w15:docId w15:val="{0FDB8FF0-612C-4198-B285-02372F065B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suppressAutoHyphens/>
      <w:spacing w:line="360" w:lineRule="atLeast"/>
      <w:jc w:val="both"/>
      <w:textAlignment w:val="baseline"/>
    </w:pPr>
    <w:rPr>
      <w:rFonts w:ascii="CG Times" w:hAnsi="CG Times" w:cs="CG Times"/>
      <w:sz w:val="24"/>
      <w:szCs w:val="24"/>
      <w:lang w:eastAsia="zh-CN"/>
    </w:rPr>
  </w:style>
  <w:style w:type="paragraph" w:styleId="Titre1">
    <w:name w:val="heading 1"/>
    <w:basedOn w:val="Normal"/>
    <w:next w:val="Normal"/>
    <w:qFormat/>
    <w:pPr>
      <w:keepNext/>
      <w:numPr>
        <w:numId w:val="1"/>
      </w:numPr>
      <w:jc w:val="center"/>
      <w:outlineLvl w:val="0"/>
    </w:pPr>
    <w:rPr>
      <w:rFonts w:ascii="Arial" w:hAnsi="Arial" w:cs="Arial"/>
      <w:b/>
      <w:bCs/>
      <w:sz w:val="36"/>
      <w:szCs w:val="36"/>
      <w:u w:val="single"/>
    </w:rPr>
  </w:style>
  <w:style w:type="paragraph" w:styleId="Titre2">
    <w:name w:val="heading 2"/>
    <w:basedOn w:val="Normal"/>
    <w:next w:val="Normal"/>
    <w:qFormat/>
    <w:pPr>
      <w:numPr>
        <w:ilvl w:val="1"/>
        <w:numId w:val="1"/>
      </w:numPr>
      <w:spacing w:line="240" w:lineRule="auto"/>
      <w:outlineLvl w:val="1"/>
    </w:pPr>
    <w:rPr>
      <w:rFonts w:ascii="Arial" w:hAnsi="Arial" w:cs="Arial"/>
      <w:b/>
      <w:bCs/>
      <w:color w:val="800000"/>
      <w:sz w:val="22"/>
      <w:szCs w:val="22"/>
    </w:rPr>
  </w:style>
  <w:style w:type="paragraph" w:styleId="Titre3">
    <w:name w:val="heading 3"/>
    <w:basedOn w:val="Normal"/>
    <w:next w:val="Retraitnormal1"/>
    <w:qFormat/>
    <w:pPr>
      <w:numPr>
        <w:ilvl w:val="2"/>
        <w:numId w:val="1"/>
      </w:numPr>
      <w:outlineLvl w:val="2"/>
    </w:pPr>
    <w:rPr>
      <w:rFonts w:ascii="Arial" w:hAnsi="Arial" w:cs="Arial"/>
      <w:color w:val="800000"/>
      <w:sz w:val="22"/>
      <w:szCs w:val="22"/>
    </w:rPr>
  </w:style>
  <w:style w:type="paragraph" w:styleId="Titre4">
    <w:name w:val="heading 4"/>
    <w:basedOn w:val="Normal"/>
    <w:next w:val="Normal"/>
    <w:qFormat/>
    <w:pPr>
      <w:keepNext/>
      <w:numPr>
        <w:ilvl w:val="3"/>
        <w:numId w:val="1"/>
      </w:numPr>
      <w:outlineLvl w:val="3"/>
    </w:pPr>
    <w:rPr>
      <w:rFonts w:ascii="Times New Roman" w:hAnsi="Times New Roman" w:cs="Times New Roman"/>
      <w:b/>
      <w:bCs/>
      <w:i/>
      <w:iCs/>
    </w:rPr>
  </w:style>
  <w:style w:type="paragraph" w:styleId="Titre5">
    <w:name w:val="heading 5"/>
    <w:basedOn w:val="Normal"/>
    <w:next w:val="Normal"/>
    <w:qFormat/>
    <w:pPr>
      <w:keepNext/>
      <w:numPr>
        <w:ilvl w:val="4"/>
        <w:numId w:val="1"/>
      </w:numPr>
      <w:jc w:val="center"/>
      <w:outlineLvl w:val="4"/>
    </w:pPr>
    <w:rPr>
      <w:rFonts w:ascii="Times New Roman" w:hAnsi="Times New Roman" w:cs="Times New Roman"/>
      <w:b/>
      <w:bCs/>
    </w:rPr>
  </w:style>
  <w:style w:type="paragraph" w:styleId="Titre6">
    <w:name w:val="heading 6"/>
    <w:basedOn w:val="Normal"/>
    <w:next w:val="Normal"/>
    <w:qFormat/>
    <w:pPr>
      <w:keepNext/>
      <w:numPr>
        <w:ilvl w:val="5"/>
        <w:numId w:val="1"/>
      </w:numPr>
      <w:outlineLvl w:val="5"/>
    </w:pPr>
    <w:rPr>
      <w:rFonts w:ascii="Times New Roman" w:hAnsi="Times New Roman" w:cs="Times New Roman"/>
      <w:i/>
      <w:iCs/>
    </w:rPr>
  </w:style>
  <w:style w:type="paragraph" w:styleId="Titre7">
    <w:name w:val="heading 7"/>
    <w:basedOn w:val="Normal"/>
    <w:next w:val="Normal"/>
    <w:qFormat/>
    <w:pPr>
      <w:keepNext/>
      <w:numPr>
        <w:ilvl w:val="6"/>
        <w:numId w:val="1"/>
      </w:numPr>
      <w:outlineLvl w:val="6"/>
    </w:pPr>
    <w:rPr>
      <w:rFonts w:ascii="Times New Roman" w:hAnsi="Times New Roman" w:cs="Times New Roman"/>
      <w:b/>
      <w:bCs/>
      <w:i/>
      <w:iCs/>
      <w:color w:val="000000"/>
    </w:rPr>
  </w:style>
  <w:style w:type="paragraph" w:styleId="Titre8">
    <w:name w:val="heading 8"/>
    <w:basedOn w:val="Normal"/>
    <w:next w:val="Normal"/>
    <w:qFormat/>
    <w:pPr>
      <w:keepNext/>
      <w:numPr>
        <w:ilvl w:val="7"/>
        <w:numId w:val="1"/>
      </w:numPr>
      <w:jc w:val="center"/>
      <w:outlineLvl w:val="7"/>
    </w:pPr>
    <w:rPr>
      <w:rFonts w:ascii="Arial" w:hAnsi="Arial" w:cs="Arial"/>
      <w:b/>
      <w:bCs/>
      <w:color w:val="000080"/>
      <w:sz w:val="28"/>
      <w:szCs w:val="28"/>
    </w:rPr>
  </w:style>
  <w:style w:type="paragraph" w:styleId="Titre9">
    <w:name w:val="heading 9"/>
    <w:basedOn w:val="Normal"/>
    <w:next w:val="Normal"/>
    <w:qFormat/>
    <w:pPr>
      <w:keepNext/>
      <w:numPr>
        <w:ilvl w:val="8"/>
        <w:numId w:val="1"/>
      </w:numPr>
      <w:jc w:val="center"/>
      <w:outlineLvl w:val="8"/>
    </w:pPr>
    <w:rPr>
      <w:rFonts w:ascii="Comic Sans MS" w:hAnsi="Comic Sans MS" w:cs="Comic Sans MS"/>
      <w:b/>
      <w:b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3z0">
    <w:name w:val="WW8Num3z0"/>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rFonts w:ascii="Symbol" w:hAnsi="Symbol" w:cs="Symbol" w:hint="default"/>
    </w:rPr>
  </w:style>
  <w:style w:type="character" w:customStyle="1" w:styleId="WW8Num5z0">
    <w:name w:val="WW8Num5z0"/>
    <w:rPr>
      <w:rFonts w:ascii="Symbol" w:hAnsi="Symbol" w:cs="Symbol" w:hint="default"/>
    </w:rPr>
  </w:style>
  <w:style w:type="character" w:customStyle="1" w:styleId="WW8Num5z1">
    <w:name w:val="WW8Num5z1"/>
    <w:rPr>
      <w:rFonts w:ascii="Courier New" w:hAnsi="Courier New" w:cs="Courier New" w:hint="default"/>
    </w:rPr>
  </w:style>
  <w:style w:type="character" w:customStyle="1" w:styleId="WW8Num5z3">
    <w:name w:val="WW8Num5z3"/>
    <w:rPr>
      <w:rFonts w:ascii="Wingdings" w:hAnsi="Wingdings" w:cs="Wingdings" w:hint="default"/>
    </w:rPr>
  </w:style>
  <w:style w:type="character" w:customStyle="1" w:styleId="WW8Num6z0">
    <w:name w:val="WW8Num6z0"/>
    <w:rPr>
      <w:rFonts w:ascii="Symbol" w:hAnsi="Symbol" w:cs="Times New Roman" w:hint="default"/>
      <w:b/>
      <w:i w:val="0"/>
      <w:color w:val="auto"/>
      <w:sz w:val="22"/>
    </w:rPr>
  </w:style>
  <w:style w:type="character" w:customStyle="1" w:styleId="WW8Num7z0">
    <w:name w:val="WW8Num7z0"/>
    <w:rPr>
      <w:rFonts w:hint="default"/>
      <w:b/>
    </w:rPr>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0">
    <w:name w:val="WW8Num8z0"/>
    <w:rPr>
      <w:rFonts w:ascii="Symbol" w:hAnsi="Symbol" w:cs="Symbol" w:hint="default"/>
      <w:sz w:val="16"/>
    </w:rPr>
  </w:style>
  <w:style w:type="character" w:customStyle="1" w:styleId="WW8Num8z1">
    <w:name w:val="WW8Num8z1"/>
    <w:rPr>
      <w:rFonts w:ascii="Courier New" w:hAnsi="Courier New" w:cs="Courier New" w:hint="default"/>
    </w:rPr>
  </w:style>
  <w:style w:type="character" w:customStyle="1" w:styleId="WW8Num8z2">
    <w:name w:val="WW8Num8z2"/>
    <w:rPr>
      <w:rFonts w:ascii="Wingdings" w:hAnsi="Wingdings" w:cs="Wingdings" w:hint="default"/>
    </w:rPr>
  </w:style>
  <w:style w:type="character" w:customStyle="1" w:styleId="WW8Num8z3">
    <w:name w:val="WW8Num8z3"/>
    <w:rPr>
      <w:rFonts w:ascii="Symbol" w:hAnsi="Symbol" w:cs="Symbol" w:hint="default"/>
    </w:rPr>
  </w:style>
  <w:style w:type="character" w:customStyle="1" w:styleId="WW8Num9z0">
    <w:name w:val="WW8Num9z0"/>
    <w:rPr>
      <w:rFonts w:ascii="Wingdings" w:hAnsi="Wingdings" w:cs="Wingdings" w:hint="default"/>
    </w:rPr>
  </w:style>
  <w:style w:type="character" w:customStyle="1" w:styleId="WW8Num10z0">
    <w:name w:val="WW8Num10z0"/>
    <w:rPr>
      <w:rFonts w:ascii="Wingdings" w:hAnsi="Wingdings" w:cs="Wingdings" w:hint="default"/>
    </w:rPr>
  </w:style>
  <w:style w:type="character" w:customStyle="1" w:styleId="WW8Num11z0">
    <w:name w:val="WW8Num11z0"/>
    <w:rPr>
      <w:rFonts w:cs="Arial"/>
    </w:rPr>
  </w:style>
  <w:style w:type="character" w:customStyle="1" w:styleId="WW8Num11z1">
    <w:name w:val="WW8Num11z1"/>
    <w:rPr>
      <w:rFonts w:hint="default"/>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5z2">
    <w:name w:val="WW8Num5z2"/>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1">
    <w:name w:val="WW8Num6z1"/>
    <w:rPr>
      <w:rFonts w:ascii="Courier New" w:hAnsi="Courier New" w:cs="Courier New" w:hint="default"/>
    </w:rPr>
  </w:style>
  <w:style w:type="character" w:customStyle="1" w:styleId="WW8Num6z3">
    <w:name w:val="WW8Num6z3"/>
    <w:rPr>
      <w:rFonts w:ascii="Wingdings" w:hAnsi="Wingdings" w:cs="Wingdings" w:hint="default"/>
    </w:rPr>
  </w:style>
  <w:style w:type="character" w:customStyle="1" w:styleId="WW8Num9z1">
    <w:name w:val="WW8Num9z1"/>
    <w:rPr>
      <w:rFonts w:ascii="Courier New" w:hAnsi="Courier New" w:cs="Courier New" w:hint="default"/>
    </w:rPr>
  </w:style>
  <w:style w:type="character" w:customStyle="1" w:styleId="WW8Num9z2">
    <w:name w:val="WW8Num9z2"/>
    <w:rPr>
      <w:rFonts w:ascii="Wingdings" w:hAnsi="Wingdings" w:cs="Wingdings" w:hint="default"/>
    </w:rPr>
  </w:style>
  <w:style w:type="character" w:customStyle="1" w:styleId="WW8Num9z3">
    <w:name w:val="WW8Num9z3"/>
    <w:rPr>
      <w:rFonts w:ascii="Symbol" w:hAnsi="Symbol" w:cs="Symbol" w:hint="default"/>
    </w:rPr>
  </w:style>
  <w:style w:type="character" w:customStyle="1" w:styleId="WW8Num10z1">
    <w:name w:val="WW8Num10z1"/>
    <w:rPr>
      <w:rFonts w:ascii="Wingdings" w:hAnsi="Wingdings" w:cs="Wingdings" w:hint="default"/>
    </w:rPr>
  </w:style>
  <w:style w:type="character" w:customStyle="1" w:styleId="WW8Num10z4">
    <w:name w:val="WW8Num10z4"/>
    <w:rPr>
      <w:rFonts w:ascii="Courier New" w:hAnsi="Courier New" w:cs="Courier New" w:hint="default"/>
    </w:rPr>
  </w:style>
  <w:style w:type="character" w:customStyle="1" w:styleId="WW8Num11z3">
    <w:name w:val="WW8Num11z3"/>
    <w:rPr>
      <w:rFonts w:ascii="Wingdings" w:hAnsi="Wingdings" w:cs="Wingdings" w:hint="default"/>
    </w:rPr>
  </w:style>
  <w:style w:type="character" w:customStyle="1" w:styleId="WW8Num12z0">
    <w:name w:val="WW8Num12z0"/>
    <w:rPr>
      <w:rFonts w:ascii="Symbol" w:hAnsi="Symbol" w:cs="Times New Roman" w:hint="default"/>
      <w:b/>
      <w:i w:val="0"/>
      <w:color w:val="auto"/>
      <w:sz w:val="22"/>
    </w:rPr>
  </w:style>
  <w:style w:type="character" w:customStyle="1" w:styleId="WW8Num12z1">
    <w:name w:val="WW8Num12z1"/>
    <w:rPr>
      <w:rFonts w:ascii="Courier New" w:hAnsi="Courier New" w:cs="Courier New" w:hint="default"/>
    </w:rPr>
  </w:style>
  <w:style w:type="character" w:customStyle="1" w:styleId="WW8Num12z2">
    <w:name w:val="WW8Num12z2"/>
    <w:rPr>
      <w:rFonts w:ascii="Wingdings" w:hAnsi="Wingdings" w:cs="Wingdings" w:hint="default"/>
    </w:rPr>
  </w:style>
  <w:style w:type="character" w:customStyle="1" w:styleId="WW8Num12z3">
    <w:name w:val="WW8Num12z3"/>
    <w:rPr>
      <w:rFonts w:ascii="Symbol" w:hAnsi="Symbol" w:cs="Symbol" w:hint="default"/>
    </w:rPr>
  </w:style>
  <w:style w:type="character" w:customStyle="1" w:styleId="WW8Num13z0">
    <w:name w:val="WW8Num13z0"/>
    <w:rPr>
      <w:rFonts w:ascii="Symbol" w:hAnsi="Symbol" w:cs="Symbol" w:hint="default"/>
    </w:rPr>
  </w:style>
  <w:style w:type="character" w:customStyle="1" w:styleId="WW8Num13z1">
    <w:name w:val="WW8Num13z1"/>
    <w:rPr>
      <w:rFonts w:ascii="Courier New" w:hAnsi="Courier New" w:cs="Courier New" w:hint="default"/>
    </w:rPr>
  </w:style>
  <w:style w:type="character" w:customStyle="1" w:styleId="WW8Num13z2">
    <w:name w:val="WW8Num13z2"/>
    <w:rPr>
      <w:rFonts w:ascii="Wingdings" w:hAnsi="Wingdings" w:cs="Wingdings" w:hint="default"/>
    </w:rPr>
  </w:style>
  <w:style w:type="character" w:customStyle="1" w:styleId="WW8Num14z0">
    <w:name w:val="WW8Num14z0"/>
    <w:rPr>
      <w:rFonts w:ascii="Symbol" w:hAnsi="Symbol" w:cs="Symbol" w:hint="default"/>
    </w:rPr>
  </w:style>
  <w:style w:type="character" w:customStyle="1" w:styleId="WW8Num14z1">
    <w:name w:val="WW8Num14z1"/>
    <w:rPr>
      <w:rFonts w:ascii="Courier New" w:hAnsi="Courier New" w:cs="Courier New" w:hint="default"/>
    </w:rPr>
  </w:style>
  <w:style w:type="character" w:customStyle="1" w:styleId="WW8Num14z2">
    <w:name w:val="WW8Num14z2"/>
    <w:rPr>
      <w:rFonts w:ascii="Wingdings" w:hAnsi="Wingdings" w:cs="Wingdings" w:hint="default"/>
    </w:rPr>
  </w:style>
  <w:style w:type="character" w:customStyle="1" w:styleId="WW8Num15z0">
    <w:name w:val="WW8Num15z0"/>
    <w:rPr>
      <w:rFonts w:ascii="Times New Roman" w:eastAsia="Times New Roman" w:hAnsi="Times New Roman" w:cs="Times New Roman" w:hint="default"/>
    </w:rPr>
  </w:style>
  <w:style w:type="character" w:customStyle="1" w:styleId="WW8Num15z1">
    <w:name w:val="WW8Num15z1"/>
    <w:rPr>
      <w:rFonts w:ascii="Courier New" w:hAnsi="Courier New" w:cs="Courier New" w:hint="default"/>
    </w:rPr>
  </w:style>
  <w:style w:type="character" w:customStyle="1" w:styleId="WW8Num15z2">
    <w:name w:val="WW8Num15z2"/>
    <w:rPr>
      <w:rFonts w:ascii="Wingdings" w:hAnsi="Wingdings" w:cs="Wingdings" w:hint="default"/>
    </w:rPr>
  </w:style>
  <w:style w:type="character" w:customStyle="1" w:styleId="WW8Num15z3">
    <w:name w:val="WW8Num15z3"/>
    <w:rPr>
      <w:rFonts w:ascii="Symbol" w:hAnsi="Symbol" w:cs="Symbol" w:hint="default"/>
    </w:rPr>
  </w:style>
  <w:style w:type="character" w:customStyle="1" w:styleId="WW8Num16z0">
    <w:name w:val="WW8Num16z0"/>
    <w:rPr>
      <w:rFonts w:hint="default"/>
      <w:b/>
    </w:rPr>
  </w:style>
  <w:style w:type="character" w:customStyle="1" w:styleId="WW8Num17z0">
    <w:name w:val="WW8Num17z0"/>
    <w:rPr>
      <w:rFonts w:ascii="Symbol" w:hAnsi="Symbol" w:cs="Symbol" w:hint="default"/>
      <w:sz w:val="16"/>
    </w:rPr>
  </w:style>
  <w:style w:type="character" w:customStyle="1" w:styleId="WW8Num17z1">
    <w:name w:val="WW8Num17z1"/>
    <w:rPr>
      <w:rFonts w:ascii="Courier New" w:hAnsi="Courier New" w:cs="Courier New" w:hint="default"/>
    </w:rPr>
  </w:style>
  <w:style w:type="character" w:customStyle="1" w:styleId="WW8Num17z2">
    <w:name w:val="WW8Num17z2"/>
    <w:rPr>
      <w:rFonts w:ascii="Wingdings" w:hAnsi="Wingdings" w:cs="Wingdings" w:hint="default"/>
    </w:rPr>
  </w:style>
  <w:style w:type="character" w:customStyle="1" w:styleId="WW8Num17z3">
    <w:name w:val="WW8Num17z3"/>
    <w:rPr>
      <w:rFonts w:ascii="Symbol" w:hAnsi="Symbol" w:cs="Symbol" w:hint="default"/>
    </w:rPr>
  </w:style>
  <w:style w:type="character" w:customStyle="1" w:styleId="WW8Num18z0">
    <w:name w:val="WW8Num18z0"/>
    <w:rPr>
      <w:rFonts w:ascii="Calibri" w:eastAsia="Times New Roman" w:hAnsi="Calibri" w:cs="Calibri" w:hint="default"/>
    </w:rPr>
  </w:style>
  <w:style w:type="character" w:customStyle="1" w:styleId="WW8Num18z1">
    <w:name w:val="WW8Num18z1"/>
    <w:rPr>
      <w:rFonts w:ascii="Courier New" w:hAnsi="Courier New" w:cs="Courier New" w:hint="default"/>
    </w:rPr>
  </w:style>
  <w:style w:type="character" w:customStyle="1" w:styleId="WW8Num18z2">
    <w:name w:val="WW8Num18z2"/>
    <w:rPr>
      <w:rFonts w:ascii="Wingdings" w:hAnsi="Wingdings" w:cs="Wingdings" w:hint="default"/>
    </w:rPr>
  </w:style>
  <w:style w:type="character" w:customStyle="1" w:styleId="WW8Num18z3">
    <w:name w:val="WW8Num18z3"/>
    <w:rPr>
      <w:rFonts w:ascii="Symbol" w:hAnsi="Symbol" w:cs="Symbol" w:hint="default"/>
    </w:rPr>
  </w:style>
  <w:style w:type="character" w:customStyle="1" w:styleId="WW8Num19z0">
    <w:name w:val="WW8Num19z0"/>
    <w:rPr>
      <w:rFonts w:ascii="Symbol" w:hAnsi="Symbol" w:cs="Symbol" w:hint="default"/>
    </w:rPr>
  </w:style>
  <w:style w:type="character" w:customStyle="1" w:styleId="WW8Num19z1">
    <w:name w:val="WW8Num19z1"/>
    <w:rPr>
      <w:rFonts w:ascii="Courier New" w:hAnsi="Courier New" w:cs="Courier New" w:hint="default"/>
    </w:rPr>
  </w:style>
  <w:style w:type="character" w:customStyle="1" w:styleId="WW8Num19z2">
    <w:name w:val="WW8Num19z2"/>
    <w:rPr>
      <w:rFonts w:ascii="Wingdings" w:hAnsi="Wingdings" w:cs="Wingdings" w:hint="default"/>
    </w:rPr>
  </w:style>
  <w:style w:type="character" w:customStyle="1" w:styleId="WW8Num20z0">
    <w:name w:val="WW8Num20z0"/>
    <w:rPr>
      <w:rFonts w:ascii="Wingdings" w:hAnsi="Wingdings" w:cs="Wingdings" w:hint="default"/>
    </w:rPr>
  </w:style>
  <w:style w:type="character" w:customStyle="1" w:styleId="WW8Num21z0">
    <w:name w:val="WW8Num21z0"/>
    <w:rPr>
      <w:rFonts w:ascii="Symbol" w:hAnsi="Symbol" w:cs="Symbol" w:hint="default"/>
    </w:rPr>
  </w:style>
  <w:style w:type="character" w:customStyle="1" w:styleId="WW8Num21z1">
    <w:name w:val="WW8Num21z1"/>
    <w:rPr>
      <w:rFonts w:ascii="Courier New" w:hAnsi="Courier New" w:cs="Courier New" w:hint="default"/>
    </w:rPr>
  </w:style>
  <w:style w:type="character" w:customStyle="1" w:styleId="WW8Num21z2">
    <w:name w:val="WW8Num21z2"/>
    <w:rPr>
      <w:rFonts w:ascii="Wingdings" w:hAnsi="Wingdings" w:cs="Wingdings" w:hint="default"/>
    </w:rPr>
  </w:style>
  <w:style w:type="character" w:customStyle="1" w:styleId="WW8Num22z0">
    <w:name w:val="WW8Num22z0"/>
    <w:rPr>
      <w:rFonts w:ascii="Wingdings" w:hAnsi="Wingdings" w:cs="Wingdings" w:hint="default"/>
    </w:rPr>
  </w:style>
  <w:style w:type="character" w:customStyle="1" w:styleId="WW8Num22z1">
    <w:name w:val="WW8Num22z1"/>
    <w:rPr>
      <w:rFonts w:ascii="Courier New" w:hAnsi="Courier New" w:cs="Courier New" w:hint="default"/>
    </w:rPr>
  </w:style>
  <w:style w:type="character" w:customStyle="1" w:styleId="WW8Num22z3">
    <w:name w:val="WW8Num22z3"/>
    <w:rPr>
      <w:rFonts w:ascii="Symbol" w:hAnsi="Symbol" w:cs="Symbol" w:hint="default"/>
    </w:rPr>
  </w:style>
  <w:style w:type="character" w:customStyle="1" w:styleId="WW8Num23z0">
    <w:name w:val="WW8Num23z0"/>
    <w:rPr>
      <w:rFonts w:cs="Arial"/>
    </w:rPr>
  </w:style>
  <w:style w:type="character" w:customStyle="1" w:styleId="WW8Num23z1">
    <w:name w:val="WW8Num23z1"/>
    <w:rPr>
      <w:rFonts w:hint="default"/>
    </w:rPr>
  </w:style>
  <w:style w:type="character" w:customStyle="1" w:styleId="WW8Num24z0">
    <w:name w:val="WW8Num24z0"/>
    <w:rPr>
      <w:rFonts w:ascii="Wingdings" w:hAnsi="Wingdings" w:cs="Wingdings" w:hint="default"/>
    </w:rPr>
  </w:style>
  <w:style w:type="character" w:customStyle="1" w:styleId="WW8Num24z1">
    <w:name w:val="WW8Num24z1"/>
    <w:rPr>
      <w:rFonts w:ascii="Courier New" w:hAnsi="Courier New" w:cs="Courier New" w:hint="default"/>
    </w:rPr>
  </w:style>
  <w:style w:type="character" w:customStyle="1" w:styleId="WW8Num24z3">
    <w:name w:val="WW8Num24z3"/>
    <w:rPr>
      <w:rFonts w:ascii="Symbol" w:hAnsi="Symbol" w:cs="Symbol" w:hint="default"/>
    </w:rPr>
  </w:style>
  <w:style w:type="character" w:customStyle="1" w:styleId="WW8Num25z0">
    <w:name w:val="WW8Num25z0"/>
    <w:rPr>
      <w:rFonts w:ascii="Wingdings" w:hAnsi="Wingdings" w:cs="Wingdings" w:hint="default"/>
    </w:rPr>
  </w:style>
  <w:style w:type="character" w:customStyle="1" w:styleId="WW8Num25z1">
    <w:name w:val="WW8Num25z1"/>
    <w:rPr>
      <w:rFonts w:ascii="Symbol" w:hAnsi="Symbol" w:cs="Symbol" w:hint="default"/>
    </w:rPr>
  </w:style>
  <w:style w:type="character" w:customStyle="1" w:styleId="WW8Num25z4">
    <w:name w:val="WW8Num25z4"/>
    <w:rPr>
      <w:rFonts w:ascii="Courier New" w:hAnsi="Courier New" w:cs="Courier New" w:hint="default"/>
    </w:rPr>
  </w:style>
  <w:style w:type="character" w:customStyle="1" w:styleId="Policepardfaut1">
    <w:name w:val="Police par défaut1"/>
  </w:style>
  <w:style w:type="character" w:styleId="Numrodepage">
    <w:name w:val="page number"/>
    <w:basedOn w:val="Policepardfaut1"/>
  </w:style>
  <w:style w:type="character" w:customStyle="1" w:styleId="Marquedecommentaire1">
    <w:name w:val="Marque de commentaire1"/>
    <w:rPr>
      <w:sz w:val="16"/>
      <w:szCs w:val="16"/>
    </w:rPr>
  </w:style>
  <w:style w:type="character" w:customStyle="1" w:styleId="Caractresdenotedebasdepage">
    <w:name w:val="Caractères de note de bas de page"/>
    <w:rPr>
      <w:vertAlign w:val="superscript"/>
    </w:rPr>
  </w:style>
  <w:style w:type="character" w:styleId="Lienhypertexte">
    <w:name w:val="Hyperlink"/>
    <w:rPr>
      <w:color w:val="0000FF"/>
      <w:u w:val="single"/>
    </w:rPr>
  </w:style>
  <w:style w:type="character" w:customStyle="1" w:styleId="ParagraphedelisteCar">
    <w:name w:val="Paragraphe de liste Car"/>
    <w:rPr>
      <w:rFonts w:ascii="CG Times" w:hAnsi="CG Times" w:cs="CG Times"/>
      <w:sz w:val="24"/>
      <w:szCs w:val="24"/>
    </w:rPr>
  </w:style>
  <w:style w:type="character" w:customStyle="1" w:styleId="Corpsdetexte2Car">
    <w:name w:val="Corps de texte 2 Car"/>
    <w:rPr>
      <w:b/>
      <w:bCs/>
      <w:i/>
      <w:iCs/>
      <w:sz w:val="24"/>
      <w:szCs w:val="24"/>
    </w:rPr>
  </w:style>
  <w:style w:type="paragraph" w:customStyle="1" w:styleId="Titre10">
    <w:name w:val="Titre1"/>
    <w:basedOn w:val="Normal"/>
    <w:next w:val="Corpsdetexte"/>
    <w:pPr>
      <w:spacing w:before="240" w:after="60"/>
      <w:jc w:val="center"/>
    </w:pPr>
    <w:rPr>
      <w:rFonts w:ascii="Arial" w:hAnsi="Arial" w:cs="Arial"/>
      <w:b/>
      <w:bCs/>
      <w:kern w:val="2"/>
      <w:sz w:val="32"/>
      <w:szCs w:val="32"/>
    </w:rPr>
  </w:style>
  <w:style w:type="paragraph" w:styleId="Corpsdetexte">
    <w:name w:val="Body Text"/>
    <w:basedOn w:val="Normal"/>
    <w:rPr>
      <w:rFonts w:ascii="Times New Roman" w:hAnsi="Times New Roman" w:cs="Times New Roman"/>
    </w:rPr>
  </w:style>
  <w:style w:type="paragraph" w:styleId="Liste">
    <w:name w:val="List"/>
    <w:basedOn w:val="Corpsdetexte"/>
    <w:rPr>
      <w:rFonts w:cs="Lohit Devanagari"/>
    </w:rPr>
  </w:style>
  <w:style w:type="paragraph" w:styleId="Lgende">
    <w:name w:val="caption"/>
    <w:basedOn w:val="Normal"/>
    <w:qFormat/>
    <w:pPr>
      <w:suppressLineNumbers/>
      <w:spacing w:before="120" w:after="120"/>
    </w:pPr>
    <w:rPr>
      <w:rFonts w:cs="Lohit Devanagari"/>
      <w:i/>
      <w:iCs/>
    </w:rPr>
  </w:style>
  <w:style w:type="paragraph" w:customStyle="1" w:styleId="Index">
    <w:name w:val="Index"/>
    <w:basedOn w:val="Normal"/>
    <w:pPr>
      <w:suppressLineNumbers/>
    </w:pPr>
    <w:rPr>
      <w:rFonts w:cs="Lohit Devanagari"/>
    </w:rPr>
  </w:style>
  <w:style w:type="paragraph" w:customStyle="1" w:styleId="Retraitnormal1">
    <w:name w:val="Retrait normal1"/>
    <w:basedOn w:val="Normal"/>
    <w:pPr>
      <w:ind w:left="708"/>
    </w:pPr>
  </w:style>
  <w:style w:type="paragraph" w:customStyle="1" w:styleId="En-tteetpieddepage">
    <w:name w:val="En-tête et pied de page"/>
    <w:basedOn w:val="Normal"/>
    <w:pPr>
      <w:suppressLineNumbers/>
      <w:tabs>
        <w:tab w:val="center" w:pos="4819"/>
        <w:tab w:val="right" w:pos="9638"/>
      </w:tabs>
    </w:pPr>
  </w:style>
  <w:style w:type="paragraph" w:styleId="Pieddepage">
    <w:name w:val="footer"/>
    <w:basedOn w:val="Normal"/>
    <w:pPr>
      <w:tabs>
        <w:tab w:val="center" w:pos="4819"/>
        <w:tab w:val="right" w:pos="9071"/>
      </w:tabs>
    </w:pPr>
  </w:style>
  <w:style w:type="paragraph" w:styleId="En-tte">
    <w:name w:val="header"/>
    <w:basedOn w:val="Normal"/>
    <w:pPr>
      <w:tabs>
        <w:tab w:val="center" w:pos="4819"/>
        <w:tab w:val="right" w:pos="9071"/>
      </w:tabs>
    </w:pPr>
  </w:style>
  <w:style w:type="paragraph" w:customStyle="1" w:styleId="Prsentation">
    <w:name w:val="Présentation"/>
    <w:basedOn w:val="Normal"/>
    <w:rPr>
      <w:rFonts w:ascii="Univers" w:hAnsi="Univers" w:cs="Univers"/>
      <w:sz w:val="36"/>
      <w:szCs w:val="36"/>
    </w:rPr>
  </w:style>
  <w:style w:type="paragraph" w:customStyle="1" w:styleId="Rapport">
    <w:name w:val="Rapport"/>
    <w:basedOn w:val="Prsentation"/>
    <w:rPr>
      <w:rFonts w:ascii="Courier" w:hAnsi="Courier" w:cs="Courier"/>
      <w:sz w:val="24"/>
      <w:szCs w:val="24"/>
    </w:rPr>
  </w:style>
  <w:style w:type="paragraph" w:customStyle="1" w:styleId="Corpsdetexte21">
    <w:name w:val="Corps de texte 21"/>
    <w:basedOn w:val="Normal"/>
    <w:rPr>
      <w:rFonts w:ascii="Times New Roman" w:hAnsi="Times New Roman" w:cs="Times New Roman"/>
      <w:b/>
      <w:bCs/>
      <w:i/>
      <w:iCs/>
    </w:rPr>
  </w:style>
  <w:style w:type="paragraph" w:customStyle="1" w:styleId="Corpsdetexte31">
    <w:name w:val="Corps de texte 31"/>
    <w:basedOn w:val="Normal"/>
    <w:pPr>
      <w:numPr>
        <w:numId w:val="6"/>
      </w:numPr>
    </w:pPr>
    <w:rPr>
      <w:rFonts w:ascii="Times New Roman" w:hAnsi="Times New Roman" w:cs="Times New Roman"/>
      <w:b/>
      <w:bCs/>
    </w:rPr>
  </w:style>
  <w:style w:type="paragraph" w:styleId="Retraitcorpsdetexte">
    <w:name w:val="Body Text Indent"/>
    <w:basedOn w:val="Normal"/>
    <w:pPr>
      <w:ind w:left="567" w:hanging="567"/>
    </w:pPr>
    <w:rPr>
      <w:rFonts w:ascii="Times New Roman" w:hAnsi="Times New Roman" w:cs="Times New Roman"/>
      <w:i/>
      <w:iCs/>
    </w:rPr>
  </w:style>
  <w:style w:type="paragraph" w:styleId="TM1">
    <w:name w:val="toc 1"/>
    <w:basedOn w:val="Normal"/>
    <w:next w:val="Normal"/>
    <w:pPr>
      <w:tabs>
        <w:tab w:val="right" w:leader="dot" w:pos="9061"/>
      </w:tabs>
    </w:pPr>
    <w:rPr>
      <w:b/>
      <w:color w:val="800000"/>
      <w:lang w:eastAsia="fr-FR"/>
    </w:rPr>
  </w:style>
  <w:style w:type="paragraph" w:styleId="TM2">
    <w:name w:val="toc 2"/>
    <w:basedOn w:val="Normal"/>
    <w:next w:val="Normal"/>
    <w:pPr>
      <w:tabs>
        <w:tab w:val="right" w:leader="dot" w:pos="9061"/>
      </w:tabs>
    </w:pPr>
  </w:style>
  <w:style w:type="paragraph" w:styleId="TM3">
    <w:name w:val="toc 3"/>
    <w:basedOn w:val="Normal"/>
    <w:next w:val="Normal"/>
    <w:pPr>
      <w:ind w:left="480"/>
    </w:pPr>
  </w:style>
  <w:style w:type="paragraph" w:styleId="TM4">
    <w:name w:val="toc 4"/>
    <w:basedOn w:val="Normal"/>
    <w:next w:val="Normal"/>
    <w:pPr>
      <w:ind w:left="720"/>
    </w:pPr>
  </w:style>
  <w:style w:type="paragraph" w:styleId="TM5">
    <w:name w:val="toc 5"/>
    <w:basedOn w:val="Normal"/>
    <w:next w:val="Normal"/>
    <w:pPr>
      <w:ind w:left="960"/>
    </w:pPr>
  </w:style>
  <w:style w:type="paragraph" w:styleId="TM6">
    <w:name w:val="toc 6"/>
    <w:basedOn w:val="Normal"/>
    <w:next w:val="Normal"/>
    <w:pPr>
      <w:ind w:left="1200"/>
    </w:pPr>
  </w:style>
  <w:style w:type="paragraph" w:styleId="TM7">
    <w:name w:val="toc 7"/>
    <w:basedOn w:val="Normal"/>
    <w:next w:val="Normal"/>
    <w:pPr>
      <w:ind w:left="1440"/>
    </w:pPr>
  </w:style>
  <w:style w:type="paragraph" w:styleId="TM8">
    <w:name w:val="toc 8"/>
    <w:basedOn w:val="Normal"/>
    <w:next w:val="Normal"/>
    <w:pPr>
      <w:ind w:left="1680"/>
    </w:pPr>
  </w:style>
  <w:style w:type="paragraph" w:styleId="TM9">
    <w:name w:val="toc 9"/>
    <w:basedOn w:val="Normal"/>
    <w:next w:val="Normal"/>
    <w:pPr>
      <w:ind w:left="1920"/>
    </w:pPr>
  </w:style>
  <w:style w:type="paragraph" w:customStyle="1" w:styleId="P3">
    <w:name w:val="P3"/>
    <w:basedOn w:val="Normal"/>
    <w:pPr>
      <w:ind w:left="1701" w:right="567" w:firstLine="709"/>
    </w:pPr>
    <w:rPr>
      <w:rFonts w:ascii="Tahoma" w:hAnsi="Tahoma" w:cs="Tahoma"/>
      <w:sz w:val="22"/>
      <w:szCs w:val="22"/>
    </w:rPr>
  </w:style>
  <w:style w:type="paragraph" w:customStyle="1" w:styleId="P2">
    <w:name w:val="P2"/>
    <w:basedOn w:val="Normal"/>
    <w:pPr>
      <w:ind w:left="1134" w:right="567"/>
    </w:pPr>
    <w:rPr>
      <w:rFonts w:ascii="Arial" w:hAnsi="Arial" w:cs="Arial"/>
      <w:sz w:val="22"/>
      <w:szCs w:val="22"/>
    </w:rPr>
  </w:style>
  <w:style w:type="paragraph" w:styleId="Textedebulles">
    <w:name w:val="Balloon Text"/>
    <w:basedOn w:val="Normal"/>
    <w:rPr>
      <w:rFonts w:ascii="Tahoma" w:hAnsi="Tahoma" w:cs="Tahoma"/>
      <w:sz w:val="16"/>
      <w:szCs w:val="16"/>
    </w:rPr>
  </w:style>
  <w:style w:type="paragraph" w:customStyle="1" w:styleId="Commentaire1">
    <w:name w:val="Commentaire1"/>
    <w:basedOn w:val="Normal"/>
    <w:rPr>
      <w:sz w:val="20"/>
      <w:szCs w:val="20"/>
    </w:rPr>
  </w:style>
  <w:style w:type="paragraph" w:styleId="Objetducommentaire">
    <w:name w:val="annotation subject"/>
    <w:basedOn w:val="Commentaire1"/>
    <w:next w:val="Commentaire1"/>
    <w:rPr>
      <w:b/>
      <w:bCs/>
    </w:rPr>
  </w:style>
  <w:style w:type="paragraph" w:styleId="Notedebasdepage">
    <w:name w:val="footnote text"/>
    <w:basedOn w:val="Normal"/>
    <w:rPr>
      <w:rFonts w:ascii="Times New Roman" w:hAnsi="Times New Roman" w:cs="Times New Roman"/>
      <w:sz w:val="20"/>
      <w:szCs w:val="20"/>
    </w:rPr>
  </w:style>
  <w:style w:type="paragraph" w:customStyle="1" w:styleId="Standardniv2">
    <w:name w:val="Standard niv 2"/>
    <w:basedOn w:val="Normal"/>
    <w:pPr>
      <w:ind w:left="1276"/>
    </w:pPr>
    <w:rPr>
      <w:rFonts w:ascii="Times" w:hAnsi="Times" w:cs="Times"/>
      <w:sz w:val="22"/>
      <w:szCs w:val="20"/>
    </w:rPr>
  </w:style>
  <w:style w:type="paragraph" w:customStyle="1" w:styleId="alinaniv2">
    <w:name w:val="alinéa niv 2"/>
    <w:basedOn w:val="Standardniv2"/>
    <w:pPr>
      <w:ind w:left="1560" w:hanging="283"/>
    </w:pPr>
  </w:style>
  <w:style w:type="paragraph" w:customStyle="1" w:styleId="P1">
    <w:name w:val="P1"/>
    <w:basedOn w:val="Normal"/>
    <w:pPr>
      <w:spacing w:after="240" w:line="240" w:lineRule="exact"/>
    </w:pPr>
    <w:rPr>
      <w:rFonts w:ascii="Arial" w:hAnsi="Arial" w:cs="Arial"/>
      <w:sz w:val="22"/>
      <w:szCs w:val="20"/>
    </w:rPr>
  </w:style>
  <w:style w:type="paragraph" w:customStyle="1" w:styleId="Standardniv3">
    <w:name w:val="Standard niv 3"/>
    <w:basedOn w:val="Normal"/>
    <w:pPr>
      <w:ind w:left="2126"/>
    </w:pPr>
    <w:rPr>
      <w:rFonts w:ascii="Times" w:hAnsi="Times" w:cs="Times"/>
      <w:sz w:val="22"/>
      <w:szCs w:val="20"/>
    </w:rPr>
  </w:style>
  <w:style w:type="paragraph" w:customStyle="1" w:styleId="En-tteEn-tte1Ee">
    <w:name w:val="En-tête.En-tête1.E.e"/>
    <w:basedOn w:val="Normal"/>
    <w:pPr>
      <w:tabs>
        <w:tab w:val="center" w:pos="4819"/>
        <w:tab w:val="right" w:pos="9071"/>
      </w:tabs>
    </w:pPr>
    <w:rPr>
      <w:rFonts w:ascii="Times New Roman" w:hAnsi="Times New Roman" w:cs="Times New Roman"/>
      <w:szCs w:val="20"/>
    </w:rPr>
  </w:style>
  <w:style w:type="paragraph" w:customStyle="1" w:styleId="paragraphe1">
    <w:name w:val="paragraphe1"/>
    <w:basedOn w:val="Normal"/>
    <w:pPr>
      <w:numPr>
        <w:numId w:val="2"/>
      </w:numPr>
      <w:spacing w:before="60"/>
    </w:pPr>
    <w:rPr>
      <w:rFonts w:ascii="Times New Roman" w:hAnsi="Times New Roman" w:cs="Times New Roman"/>
      <w:sz w:val="20"/>
      <w:szCs w:val="20"/>
    </w:rPr>
  </w:style>
  <w:style w:type="paragraph" w:customStyle="1" w:styleId="Normalcentr1">
    <w:name w:val="Normal centré1"/>
    <w:basedOn w:val="Normal"/>
    <w:pPr>
      <w:ind w:left="360" w:right="1220"/>
    </w:pPr>
    <w:rPr>
      <w:rFonts w:ascii="Times New Roman" w:hAnsi="Times New Roman" w:cs="Times New Roman"/>
      <w:color w:val="000000"/>
    </w:rPr>
  </w:style>
  <w:style w:type="paragraph" w:customStyle="1" w:styleId="Style2">
    <w:name w:val="Style2"/>
    <w:basedOn w:val="Normal"/>
    <w:pPr>
      <w:numPr>
        <w:numId w:val="9"/>
      </w:numPr>
    </w:pPr>
    <w:rPr>
      <w:rFonts w:ascii="New York" w:hAnsi="New York" w:cs="New York"/>
      <w:sz w:val="22"/>
      <w:szCs w:val="22"/>
    </w:rPr>
  </w:style>
  <w:style w:type="paragraph" w:customStyle="1" w:styleId="EN">
    <w:name w:val="EN"/>
    <w:basedOn w:val="Normal"/>
    <w:pPr>
      <w:numPr>
        <w:numId w:val="8"/>
      </w:numPr>
      <w:ind w:left="0" w:right="567" w:firstLine="0"/>
    </w:pPr>
    <w:rPr>
      <w:rFonts w:ascii="Tahoma" w:hAnsi="Tahoma" w:cs="Tahoma"/>
      <w:b/>
      <w:bCs/>
      <w:sz w:val="22"/>
      <w:szCs w:val="22"/>
    </w:rPr>
  </w:style>
  <w:style w:type="paragraph" w:customStyle="1" w:styleId="HTMLBody">
    <w:name w:val="HTML Body"/>
    <w:pPr>
      <w:widowControl w:val="0"/>
      <w:suppressAutoHyphens/>
      <w:autoSpaceDE w:val="0"/>
      <w:spacing w:line="360" w:lineRule="atLeast"/>
      <w:jc w:val="both"/>
      <w:textAlignment w:val="baseline"/>
    </w:pPr>
    <w:rPr>
      <w:rFonts w:ascii="Arial" w:hAnsi="Arial" w:cs="Arial"/>
      <w:lang w:eastAsia="zh-CN"/>
    </w:rPr>
  </w:style>
  <w:style w:type="paragraph" w:customStyle="1" w:styleId="Texte">
    <w:name w:val="Texte"/>
    <w:basedOn w:val="Normal"/>
    <w:rPr>
      <w:sz w:val="20"/>
      <w:szCs w:val="20"/>
      <w14:shadow w14:blurRad="50800" w14:dist="38100" w14:dir="2700000" w14:sx="100000" w14:sy="100000" w14:kx="0" w14:ky="0" w14:algn="tl">
        <w14:srgbClr w14:val="000000">
          <w14:alpha w14:val="60000"/>
        </w14:srgbClr>
      </w14:shadow>
    </w:rPr>
  </w:style>
  <w:style w:type="paragraph" w:customStyle="1" w:styleId="Textesimple">
    <w:name w:val="Texte simple"/>
    <w:basedOn w:val="Normal"/>
    <w:rPr>
      <w:sz w:val="20"/>
      <w:szCs w:val="20"/>
      <w14:shadow w14:blurRad="50800" w14:dist="38100" w14:dir="2700000" w14:sx="100000" w14:sy="100000" w14:kx="0" w14:ky="0" w14:algn="tl">
        <w14:srgbClr w14:val="000000">
          <w14:alpha w14:val="60000"/>
        </w14:srgbClr>
      </w14:shadow>
    </w:rPr>
  </w:style>
  <w:style w:type="paragraph" w:customStyle="1" w:styleId="Retraitcorpsdetexte21">
    <w:name w:val="Retrait corps de texte 21"/>
    <w:basedOn w:val="Normal"/>
    <w:pPr>
      <w:ind w:firstLine="360"/>
    </w:pPr>
    <w:rPr>
      <w:rFonts w:ascii="Times New Roman" w:hAnsi="Times New Roman" w:cs="Times New Roman"/>
    </w:rPr>
  </w:style>
  <w:style w:type="paragraph" w:customStyle="1" w:styleId="StyleTitre2Tahoma">
    <w:name w:val="Style Titre 2 + Tahoma"/>
    <w:basedOn w:val="Titre2"/>
    <w:pPr>
      <w:keepNext/>
      <w:numPr>
        <w:ilvl w:val="0"/>
        <w:numId w:val="7"/>
      </w:numPr>
      <w:tabs>
        <w:tab w:val="left" w:pos="576"/>
      </w:tabs>
      <w:spacing w:before="120" w:after="60"/>
      <w:ind w:left="578" w:hanging="578"/>
      <w:jc w:val="left"/>
    </w:pPr>
    <w:rPr>
      <w:rFonts w:ascii="Tahoma" w:hAnsi="Tahoma" w:cs="Times New Roman"/>
      <w:i/>
      <w:iCs/>
      <w:color w:val="auto"/>
      <w:szCs w:val="20"/>
    </w:rPr>
  </w:style>
  <w:style w:type="paragraph" w:customStyle="1" w:styleId="StyleTitre1Tahoma">
    <w:name w:val="Style Titre 1 + Tahoma"/>
    <w:basedOn w:val="Titre1"/>
    <w:pPr>
      <w:numPr>
        <w:numId w:val="3"/>
      </w:numPr>
      <w:tabs>
        <w:tab w:val="left" w:pos="432"/>
      </w:tabs>
      <w:spacing w:before="240" w:after="60"/>
      <w:jc w:val="left"/>
    </w:pPr>
    <w:rPr>
      <w:rFonts w:ascii="Tahoma" w:hAnsi="Tahoma" w:cs="Times New Roman"/>
      <w:kern w:val="2"/>
      <w:sz w:val="28"/>
      <w:szCs w:val="28"/>
      <w:u w:val="none"/>
    </w:rPr>
  </w:style>
  <w:style w:type="paragraph" w:styleId="Listepuces">
    <w:name w:val="List Bullet"/>
    <w:basedOn w:val="Normal"/>
    <w:rPr>
      <w:sz w:val="20"/>
      <w:szCs w:val="20"/>
      <w14:shadow w14:blurRad="50800" w14:dist="38100" w14:dir="2700000" w14:sx="100000" w14:sy="100000" w14:kx="0" w14:ky="0" w14:algn="tl">
        <w14:srgbClr w14:val="000000">
          <w14:alpha w14:val="60000"/>
        </w14:srgbClr>
      </w14:shadow>
    </w:rPr>
  </w:style>
  <w:style w:type="paragraph" w:customStyle="1" w:styleId="Paragraphejustifi">
    <w:name w:val="Paragraphe justifié"/>
    <w:basedOn w:val="Normal"/>
    <w:pPr>
      <w:widowControl/>
      <w:spacing w:after="240" w:line="240" w:lineRule="atLeast"/>
      <w:textAlignment w:val="auto"/>
    </w:pPr>
    <w:rPr>
      <w:rFonts w:ascii="Times New Roman" w:hAnsi="Times New Roman" w:cs="Times New Roman"/>
    </w:rPr>
  </w:style>
  <w:style w:type="paragraph" w:customStyle="1" w:styleId="Enum0">
    <w:name w:val="Enum 0"/>
    <w:basedOn w:val="Normal"/>
    <w:pPr>
      <w:spacing w:before="120" w:line="240" w:lineRule="auto"/>
      <w:ind w:left="170"/>
      <w:jc w:val="left"/>
      <w:textAlignment w:val="auto"/>
    </w:pPr>
    <w:rPr>
      <w:rFonts w:ascii="Times New Roman" w:hAnsi="Times New Roman" w:cs="Times New Roman"/>
    </w:rPr>
  </w:style>
  <w:style w:type="paragraph" w:customStyle="1" w:styleId="Retraitcorpsdetexte22">
    <w:name w:val="Retrait corps de texte 22"/>
    <w:basedOn w:val="Normal"/>
    <w:pPr>
      <w:spacing w:after="120" w:line="480" w:lineRule="auto"/>
      <w:ind w:left="283"/>
    </w:pPr>
  </w:style>
  <w:style w:type="paragraph" w:customStyle="1" w:styleId="Normal1">
    <w:name w:val="Normal 1"/>
    <w:basedOn w:val="Normal"/>
    <w:pPr>
      <w:widowControl/>
      <w:spacing w:line="240" w:lineRule="auto"/>
      <w:textAlignment w:val="auto"/>
    </w:pPr>
    <w:rPr>
      <w:rFonts w:ascii="Arial" w:hAnsi="Arial" w:cs="Arial"/>
      <w:color w:val="000000"/>
      <w:sz w:val="22"/>
      <w:szCs w:val="22"/>
    </w:rPr>
  </w:style>
  <w:style w:type="paragraph" w:customStyle="1" w:styleId="Normalcentr2">
    <w:name w:val="Normal centré2"/>
    <w:basedOn w:val="Normal"/>
    <w:pPr>
      <w:widowControl/>
      <w:spacing w:line="240" w:lineRule="auto"/>
      <w:ind w:left="567" w:right="567" w:firstLine="709"/>
      <w:textAlignment w:val="auto"/>
    </w:pPr>
    <w:rPr>
      <w:rFonts w:ascii="Times New Roman" w:hAnsi="Times New Roman" w:cs="Times New Roman"/>
      <w:sz w:val="20"/>
      <w:szCs w:val="20"/>
    </w:rPr>
  </w:style>
  <w:style w:type="paragraph" w:styleId="NormalWeb">
    <w:name w:val="Normal (Web)"/>
    <w:basedOn w:val="Normal"/>
    <w:uiPriority w:val="99"/>
    <w:pPr>
      <w:widowControl/>
      <w:spacing w:before="100" w:after="100" w:line="240" w:lineRule="auto"/>
      <w:jc w:val="left"/>
      <w:textAlignment w:val="auto"/>
    </w:pPr>
    <w:rPr>
      <w:rFonts w:ascii="Times New Roman" w:hAnsi="Times New Roman" w:cs="Times New Roman"/>
    </w:rPr>
  </w:style>
  <w:style w:type="paragraph" w:customStyle="1" w:styleId="EZ">
    <w:name w:val="EZ"/>
    <w:pPr>
      <w:widowControl w:val="0"/>
      <w:suppressAutoHyphens/>
      <w:spacing w:line="240" w:lineRule="exact"/>
      <w:ind w:left="737"/>
      <w:jc w:val="both"/>
      <w:textAlignment w:val="baseline"/>
    </w:pPr>
    <w:rPr>
      <w:rFonts w:ascii="prestige" w:hAnsi="prestige" w:cs="prestige"/>
      <w:lang w:eastAsia="zh-CN"/>
    </w:rPr>
  </w:style>
  <w:style w:type="paragraph" w:customStyle="1" w:styleId="XIIA-">
    <w:name w:val="XII.A. -"/>
    <w:pPr>
      <w:widowControl w:val="0"/>
      <w:suppressAutoHyphens/>
      <w:spacing w:line="240" w:lineRule="exact"/>
      <w:ind w:left="653" w:hanging="653"/>
      <w:jc w:val="both"/>
      <w:textAlignment w:val="baseline"/>
    </w:pPr>
    <w:rPr>
      <w:rFonts w:ascii="prestige" w:hAnsi="prestige" w:cs="prestige"/>
      <w:lang w:eastAsia="zh-CN"/>
    </w:rPr>
  </w:style>
  <w:style w:type="paragraph" w:customStyle="1" w:styleId="texte0">
    <w:name w:val="texte"/>
    <w:pPr>
      <w:widowControl w:val="0"/>
      <w:suppressAutoHyphens/>
      <w:spacing w:before="240" w:line="240" w:lineRule="exact"/>
      <w:jc w:val="both"/>
      <w:textAlignment w:val="baseline"/>
    </w:pPr>
    <w:rPr>
      <w:rFonts w:ascii="prestige" w:hAnsi="prestige" w:cs="prestige"/>
      <w:lang w:eastAsia="zh-CN"/>
    </w:rPr>
  </w:style>
  <w:style w:type="paragraph" w:customStyle="1" w:styleId="PJ">
    <w:name w:val="PJ"/>
    <w:basedOn w:val="Normal"/>
    <w:pPr>
      <w:widowControl/>
      <w:spacing w:after="240" w:line="240" w:lineRule="auto"/>
      <w:textAlignment w:val="auto"/>
    </w:pPr>
    <w:rPr>
      <w:sz w:val="20"/>
      <w:szCs w:val="20"/>
    </w:rPr>
  </w:style>
  <w:style w:type="paragraph" w:customStyle="1" w:styleId="Default">
    <w:name w:val="Default"/>
    <w:pPr>
      <w:widowControl w:val="0"/>
      <w:suppressAutoHyphens/>
      <w:autoSpaceDE w:val="0"/>
      <w:spacing w:line="360" w:lineRule="atLeast"/>
      <w:jc w:val="both"/>
      <w:textAlignment w:val="baseline"/>
    </w:pPr>
    <w:rPr>
      <w:rFonts w:ascii="Arial" w:hAnsi="Arial" w:cs="Arial"/>
      <w:color w:val="000000"/>
      <w:sz w:val="24"/>
      <w:szCs w:val="24"/>
      <w:lang w:eastAsia="zh-CN"/>
    </w:rPr>
  </w:style>
  <w:style w:type="paragraph" w:customStyle="1" w:styleId="RedTxt">
    <w:name w:val="RedTxt"/>
    <w:basedOn w:val="Normal"/>
    <w:pPr>
      <w:keepLines/>
      <w:autoSpaceDE w:val="0"/>
      <w:spacing w:line="240" w:lineRule="auto"/>
      <w:jc w:val="left"/>
      <w:textAlignment w:val="auto"/>
    </w:pPr>
    <w:rPr>
      <w:rFonts w:ascii="Arial" w:hAnsi="Arial" w:cs="Arial"/>
      <w:sz w:val="18"/>
      <w:szCs w:val="18"/>
    </w:rPr>
  </w:style>
  <w:style w:type="paragraph" w:customStyle="1" w:styleId="E1">
    <w:name w:val="E1"/>
    <w:basedOn w:val="Normal"/>
    <w:pPr>
      <w:widowControl/>
      <w:numPr>
        <w:numId w:val="4"/>
      </w:numPr>
      <w:overflowPunct w:val="0"/>
      <w:autoSpaceDE w:val="0"/>
      <w:spacing w:before="120" w:line="240" w:lineRule="auto"/>
      <w:ind w:left="0" w:right="567" w:firstLine="0"/>
    </w:pPr>
    <w:rPr>
      <w:rFonts w:ascii="Times New Roman" w:hAnsi="Times New Roman" w:cs="Times New Roman"/>
      <w:sz w:val="20"/>
      <w:szCs w:val="20"/>
    </w:rPr>
  </w:style>
  <w:style w:type="paragraph" w:customStyle="1" w:styleId="E2">
    <w:name w:val="E2"/>
    <w:basedOn w:val="Normal"/>
    <w:pPr>
      <w:widowControl/>
      <w:numPr>
        <w:numId w:val="5"/>
      </w:numPr>
      <w:overflowPunct w:val="0"/>
      <w:autoSpaceDE w:val="0"/>
      <w:spacing w:before="60" w:line="240" w:lineRule="auto"/>
      <w:ind w:left="2127" w:right="567" w:hanging="284"/>
    </w:pPr>
    <w:rPr>
      <w:rFonts w:ascii="Times New Roman" w:hAnsi="Times New Roman" w:cs="Times New Roman"/>
      <w:sz w:val="20"/>
      <w:szCs w:val="20"/>
    </w:rPr>
  </w:style>
  <w:style w:type="paragraph" w:customStyle="1" w:styleId="Rf">
    <w:name w:val="Réf."/>
    <w:basedOn w:val="Normal"/>
    <w:pPr>
      <w:keepNext/>
      <w:keepLines/>
      <w:widowControl/>
      <w:spacing w:after="240"/>
      <w:ind w:left="1418" w:right="284" w:hanging="567"/>
      <w:jc w:val="left"/>
      <w:textAlignment w:val="auto"/>
    </w:pPr>
    <w:rPr>
      <w:rFonts w:ascii="Times New Roman" w:hAnsi="Times New Roman" w:cs="Times New Roman"/>
      <w:sz w:val="20"/>
      <w:szCs w:val="20"/>
    </w:rPr>
  </w:style>
  <w:style w:type="paragraph" w:customStyle="1" w:styleId="Explorateurdedocuments1">
    <w:name w:val="Explorateur de documents1"/>
    <w:basedOn w:val="Normal"/>
    <w:pPr>
      <w:shd w:val="clear" w:color="auto" w:fill="000080"/>
    </w:pPr>
    <w:rPr>
      <w:rFonts w:ascii="Tahoma" w:hAnsi="Tahoma" w:cs="Tahoma"/>
      <w:sz w:val="20"/>
      <w:szCs w:val="20"/>
    </w:rPr>
  </w:style>
  <w:style w:type="paragraph" w:styleId="Paragraphedeliste">
    <w:name w:val="List Paragraph"/>
    <w:basedOn w:val="Normal"/>
    <w:qFormat/>
    <w:pPr>
      <w:ind w:left="708"/>
    </w:pPr>
  </w:style>
  <w:style w:type="paragraph" w:customStyle="1" w:styleId="StyleTimesNewRoman12ptNonGrasAvant6ptInterligne">
    <w:name w:val="Style Times New Roman 12 pt Non Gras Avant : 6 pt Interligne : ..."/>
    <w:pPr>
      <w:suppressAutoHyphens/>
      <w:spacing w:before="120"/>
    </w:pPr>
    <w:rPr>
      <w:sz w:val="24"/>
      <w:lang w:eastAsia="zh-CN"/>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A5076D"/>
    <w:rPr>
      <w:sz w:val="16"/>
      <w:szCs w:val="16"/>
    </w:rPr>
  </w:style>
  <w:style w:type="paragraph" w:styleId="Commentaire">
    <w:name w:val="annotation text"/>
    <w:basedOn w:val="Normal"/>
    <w:link w:val="CommentaireCar"/>
    <w:uiPriority w:val="99"/>
    <w:semiHidden/>
    <w:unhideWhenUsed/>
    <w:rsid w:val="00A5076D"/>
    <w:rPr>
      <w:sz w:val="20"/>
      <w:szCs w:val="20"/>
    </w:rPr>
  </w:style>
  <w:style w:type="character" w:customStyle="1" w:styleId="CommentaireCar">
    <w:name w:val="Commentaire Car"/>
    <w:link w:val="Commentaire"/>
    <w:uiPriority w:val="99"/>
    <w:semiHidden/>
    <w:rsid w:val="00A5076D"/>
    <w:rPr>
      <w:rFonts w:ascii="CG Times" w:hAnsi="CG Times" w:cs="CG Times"/>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93819795">
      <w:bodyDiv w:val="1"/>
      <w:marLeft w:val="0"/>
      <w:marRight w:val="0"/>
      <w:marTop w:val="0"/>
      <w:marBottom w:val="0"/>
      <w:divBdr>
        <w:top w:val="none" w:sz="0" w:space="0" w:color="auto"/>
        <w:left w:val="none" w:sz="0" w:space="0" w:color="auto"/>
        <w:bottom w:val="none" w:sz="0" w:space="0" w:color="auto"/>
        <w:right w:val="none" w:sz="0" w:space="0" w:color="auto"/>
      </w:divBdr>
    </w:div>
    <w:div w:id="1215386611">
      <w:bodyDiv w:val="1"/>
      <w:marLeft w:val="0"/>
      <w:marRight w:val="0"/>
      <w:marTop w:val="0"/>
      <w:marBottom w:val="0"/>
      <w:divBdr>
        <w:top w:val="none" w:sz="0" w:space="0" w:color="auto"/>
        <w:left w:val="none" w:sz="0" w:space="0" w:color="auto"/>
        <w:bottom w:val="none" w:sz="0" w:space="0" w:color="auto"/>
        <w:right w:val="none" w:sz="0" w:space="0" w:color="auto"/>
      </w:divBdr>
    </w:div>
    <w:div w:id="1577285135">
      <w:bodyDiv w:val="1"/>
      <w:marLeft w:val="0"/>
      <w:marRight w:val="0"/>
      <w:marTop w:val="0"/>
      <w:marBottom w:val="0"/>
      <w:divBdr>
        <w:top w:val="none" w:sz="0" w:space="0" w:color="auto"/>
        <w:left w:val="none" w:sz="0" w:space="0" w:color="auto"/>
        <w:bottom w:val="none" w:sz="0" w:space="0" w:color="auto"/>
        <w:right w:val="none" w:sz="0" w:space="0" w:color="auto"/>
      </w:divBdr>
    </w:div>
    <w:div w:id="1667054015">
      <w:bodyDiv w:val="1"/>
      <w:marLeft w:val="0"/>
      <w:marRight w:val="0"/>
      <w:marTop w:val="0"/>
      <w:marBottom w:val="0"/>
      <w:divBdr>
        <w:top w:val="none" w:sz="0" w:space="0" w:color="auto"/>
        <w:left w:val="none" w:sz="0" w:space="0" w:color="auto"/>
        <w:bottom w:val="none" w:sz="0" w:space="0" w:color="auto"/>
        <w:right w:val="none" w:sz="0" w:space="0" w:color="auto"/>
      </w:divBdr>
    </w:div>
    <w:div w:id="1722631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183FD0-B00D-4FD7-9FC1-C39EFE1607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1070</Words>
  <Characters>5889</Characters>
  <Application>Microsoft Office Word</Application>
  <DocSecurity>4</DocSecurity>
  <Lines>49</Lines>
  <Paragraphs>13</Paragraphs>
  <ScaleCrop>false</ScaleCrop>
  <HeadingPairs>
    <vt:vector size="2" baseType="variant">
      <vt:variant>
        <vt:lpstr>Titre</vt:lpstr>
      </vt:variant>
      <vt:variant>
        <vt:i4>1</vt:i4>
      </vt:variant>
    </vt:vector>
  </HeadingPairs>
  <TitlesOfParts>
    <vt:vector size="1" baseType="lpstr">
      <vt:lpstr>CCP BIO</vt:lpstr>
    </vt:vector>
  </TitlesOfParts>
  <Company/>
  <LinksUpToDate>false</LinksUpToDate>
  <CharactersWithSpaces>6946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CCP BIO</dc:title>
  <dc:subject/>
  <dc:creator>HB</dc:creator>
  <cp:keywords>CRT</cp:keywords>
  <cp:lastModifiedBy>PATRY Arthur</cp:lastModifiedBy>
  <cp:revision>2</cp:revision>
  <cp:lastPrinted>2011-02-14T16:57:00Z</cp:lastPrinted>
  <dcterms:created xsi:type="dcterms:W3CDTF">2025-12-08T13:43:00Z</dcterms:created>
  <dcterms:modified xsi:type="dcterms:W3CDTF">2025-12-08T13:43:00Z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ternateThumbnailUrl">
    <vt:lpwstr>, </vt:lpwstr>
  </property>
  <property fmtid="{D5CDD505-2E9C-101B-9397-08002B2CF9AE}" pid="3" name="Description">
    <vt:lpwstr/>
  </property>
  <property fmtid="{D5CDD505-2E9C-101B-9397-08002B2CF9AE}" pid="4" name="Diffusion">
    <vt:lpwstr>0</vt:lpwstr>
  </property>
  <property fmtid="{D5CDD505-2E9C-101B-9397-08002B2CF9AE}" pid="5" name="ImageCreateDate">
    <vt:lpwstr/>
  </property>
  <property fmtid="{D5CDD505-2E9C-101B-9397-08002B2CF9AE}" pid="6" name="Origine">
    <vt:lpwstr>, </vt:lpwstr>
  </property>
  <property fmtid="{D5CDD505-2E9C-101B-9397-08002B2CF9AE}" pid="7" name="PublishingExpirationDate">
    <vt:lpwstr/>
  </property>
  <property fmtid="{D5CDD505-2E9C-101B-9397-08002B2CF9AE}" pid="8" name="PublishingStartDate">
    <vt:lpwstr/>
  </property>
</Properties>
</file>